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1E" w:rsidRPr="00AD661E" w:rsidRDefault="00AD661E" w:rsidP="00AD661E">
      <w:pPr>
        <w:jc w:val="right"/>
        <w:rPr>
          <w:rFonts w:ascii="Times New Roman" w:hAnsi="Times New Roman" w:cs="Times New Roman"/>
          <w:b/>
          <w:sz w:val="24"/>
          <w:szCs w:val="24"/>
        </w:rPr>
      </w:pPr>
      <w:r w:rsidRPr="00AD661E">
        <w:rPr>
          <w:rFonts w:ascii="Times New Roman" w:hAnsi="Times New Roman" w:cs="Times New Roman"/>
          <w:b/>
          <w:sz w:val="24"/>
          <w:szCs w:val="24"/>
        </w:rPr>
        <w:t>Приложение №</w:t>
      </w:r>
    </w:p>
    <w:p w:rsidR="00AD661E" w:rsidRDefault="00AD661E" w:rsidP="00AD661E">
      <w:pPr>
        <w:jc w:val="center"/>
        <w:rPr>
          <w:rFonts w:ascii="Times New Roman" w:hAnsi="Times New Roman" w:cs="Times New Roman"/>
          <w:b/>
          <w:sz w:val="52"/>
          <w:szCs w:val="52"/>
        </w:rPr>
      </w:pPr>
    </w:p>
    <w:p w:rsidR="00AD661E" w:rsidRDefault="00AD661E" w:rsidP="00AD661E">
      <w:pPr>
        <w:jc w:val="center"/>
        <w:rPr>
          <w:rFonts w:ascii="Times New Roman" w:hAnsi="Times New Roman" w:cs="Times New Roman"/>
          <w:b/>
          <w:sz w:val="52"/>
          <w:szCs w:val="52"/>
        </w:rPr>
      </w:pPr>
    </w:p>
    <w:p w:rsidR="00AD661E" w:rsidRDefault="00AD661E" w:rsidP="00AD661E">
      <w:pPr>
        <w:jc w:val="center"/>
        <w:rPr>
          <w:rFonts w:ascii="Times New Roman" w:hAnsi="Times New Roman" w:cs="Times New Roman"/>
          <w:b/>
          <w:sz w:val="52"/>
          <w:szCs w:val="52"/>
        </w:rPr>
      </w:pPr>
    </w:p>
    <w:p w:rsidR="00E222CA" w:rsidRPr="00AD661E" w:rsidRDefault="00AD661E" w:rsidP="00AD661E">
      <w:pPr>
        <w:jc w:val="center"/>
        <w:rPr>
          <w:rFonts w:ascii="Times New Roman" w:hAnsi="Times New Roman" w:cs="Times New Roman"/>
          <w:b/>
          <w:sz w:val="52"/>
          <w:szCs w:val="52"/>
        </w:rPr>
      </w:pPr>
      <w:r w:rsidRPr="00AD661E">
        <w:rPr>
          <w:rFonts w:ascii="Times New Roman" w:hAnsi="Times New Roman" w:cs="Times New Roman"/>
          <w:b/>
          <w:sz w:val="52"/>
          <w:szCs w:val="52"/>
        </w:rPr>
        <w:t>Тендряковские дни литературы 2019</w:t>
      </w:r>
    </w:p>
    <w:p w:rsidR="00E222CA" w:rsidRDefault="00E222CA" w:rsidP="00E222CA">
      <w:pPr>
        <w:rPr>
          <w:rFonts w:ascii="Times New Roman" w:hAnsi="Times New Roman" w:cs="Times New Roman"/>
          <w:sz w:val="24"/>
          <w:szCs w:val="24"/>
        </w:rPr>
      </w:pPr>
    </w:p>
    <w:p w:rsidR="00E222CA" w:rsidRDefault="002B5AF4" w:rsidP="00E222CA">
      <w:pPr>
        <w:rPr>
          <w:rFonts w:ascii="Times New Roman" w:hAnsi="Times New Roman" w:cs="Times New Roman"/>
          <w:sz w:val="24"/>
          <w:szCs w:val="24"/>
        </w:rPr>
      </w:pPr>
      <w:r>
        <w:rPr>
          <w:noProof/>
          <w:lang w:eastAsia="ru-RU"/>
        </w:rPr>
        <w:drawing>
          <wp:anchor distT="0" distB="0" distL="114300" distR="114300" simplePos="0" relativeHeight="251669504" behindDoc="0" locked="0" layoutInCell="1" allowOverlap="1">
            <wp:simplePos x="0" y="0"/>
            <wp:positionH relativeFrom="column">
              <wp:posOffset>310515</wp:posOffset>
            </wp:positionH>
            <wp:positionV relativeFrom="paragraph">
              <wp:posOffset>39370</wp:posOffset>
            </wp:positionV>
            <wp:extent cx="5041900" cy="3771900"/>
            <wp:effectExtent l="0" t="0" r="6350" b="0"/>
            <wp:wrapSquare wrapText="bothSides"/>
            <wp:docPr id="9" name="Рисунок 9" descr="О Тендряковских днях лит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Тендряковских днях литератур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AD661E" w:rsidRDefault="00AD661E" w:rsidP="00E222CA">
      <w:pPr>
        <w:spacing w:after="0"/>
        <w:ind w:left="-567" w:firstLine="567"/>
        <w:jc w:val="both"/>
        <w:rPr>
          <w:rFonts w:ascii="Times New Roman" w:hAnsi="Times New Roman" w:cs="Times New Roman"/>
          <w:sz w:val="24"/>
          <w:szCs w:val="24"/>
        </w:rPr>
      </w:pPr>
    </w:p>
    <w:p w:rsidR="00E222CA" w:rsidRPr="00E222CA" w:rsidRDefault="00E222CA" w:rsidP="00E222CA">
      <w:pPr>
        <w:spacing w:after="0"/>
        <w:ind w:left="-567" w:firstLine="567"/>
        <w:jc w:val="both"/>
        <w:rPr>
          <w:rFonts w:ascii="Times New Roman" w:hAnsi="Times New Roman" w:cs="Times New Roman"/>
          <w:sz w:val="24"/>
          <w:szCs w:val="24"/>
        </w:rPr>
      </w:pPr>
      <w:r w:rsidRPr="00E222CA">
        <w:rPr>
          <w:rFonts w:ascii="Times New Roman" w:hAnsi="Times New Roman" w:cs="Times New Roman"/>
          <w:sz w:val="24"/>
          <w:szCs w:val="24"/>
        </w:rPr>
        <w:lastRenderedPageBreak/>
        <w:t>5 декабря исполняется 96 лет со дня рождения известного русского советского писателя Владимира Фёдоровича Тендрякова. Его произведения, написанные свыше полувека назад, не утратили своей актуальности.</w:t>
      </w:r>
    </w:p>
    <w:p w:rsidR="00E222CA" w:rsidRPr="00E222CA" w:rsidRDefault="00E222CA" w:rsidP="00E222CA">
      <w:pPr>
        <w:spacing w:after="0"/>
        <w:ind w:left="-567" w:firstLine="567"/>
        <w:jc w:val="both"/>
        <w:rPr>
          <w:rFonts w:ascii="Times New Roman" w:hAnsi="Times New Roman" w:cs="Times New Roman"/>
          <w:sz w:val="24"/>
          <w:szCs w:val="24"/>
        </w:rPr>
      </w:pPr>
      <w:r w:rsidRPr="00E222CA">
        <w:rPr>
          <w:rFonts w:ascii="Times New Roman" w:hAnsi="Times New Roman" w:cs="Times New Roman"/>
          <w:sz w:val="24"/>
          <w:szCs w:val="24"/>
        </w:rPr>
        <w:t>Вот как писал В. Тендряков на столетие Подосиновской средней школы в 1971 году:</w:t>
      </w:r>
    </w:p>
    <w:p w:rsidR="00E222CA" w:rsidRDefault="00E222CA" w:rsidP="00E222CA">
      <w:pPr>
        <w:spacing w:after="0"/>
        <w:ind w:left="-567" w:firstLine="567"/>
        <w:jc w:val="both"/>
        <w:rPr>
          <w:rFonts w:ascii="Times New Roman" w:hAnsi="Times New Roman" w:cs="Times New Roman"/>
          <w:sz w:val="24"/>
          <w:szCs w:val="24"/>
        </w:rPr>
      </w:pPr>
      <w:r w:rsidRPr="00E222CA">
        <w:rPr>
          <w:rFonts w:ascii="Times New Roman" w:hAnsi="Times New Roman" w:cs="Times New Roman"/>
          <w:sz w:val="24"/>
          <w:szCs w:val="24"/>
        </w:rPr>
        <w:t xml:space="preserve">«Не столь важно забраться на Луну, изобрести и построить сверхумные машины, не столь важно получить хлеб насущный, как добиться в </w:t>
      </w:r>
      <w:proofErr w:type="gramStart"/>
      <w:r w:rsidRPr="00E222CA">
        <w:rPr>
          <w:rFonts w:ascii="Times New Roman" w:hAnsi="Times New Roman" w:cs="Times New Roman"/>
          <w:sz w:val="24"/>
          <w:szCs w:val="24"/>
        </w:rPr>
        <w:t>з</w:t>
      </w:r>
      <w:proofErr w:type="gramEnd"/>
      <w:r w:rsidRPr="00E222CA">
        <w:rPr>
          <w:rFonts w:ascii="Times New Roman" w:hAnsi="Times New Roman" w:cs="Times New Roman"/>
          <w:sz w:val="24"/>
          <w:szCs w:val="24"/>
        </w:rPr>
        <w:t xml:space="preserve"> а и м о п о н и м а н и я человека человеком, соседа соседом, коллектива коллективом, страны страной, нации нацией. Будут люди жить в понимании и уважении к друг другу, будет у них и хлеб, и дерзкие космические завоевания, и наука станет им приносить великую пользу. Не будет этого, будет раздор и вражда, плохо станет жить на земле, даже наука повернётся против человека, начнёт плодить средства для убийства и разрушения. Старайтесь понять товарища, добивайтесь быть понятым».</w:t>
      </w:r>
      <w:r w:rsidRPr="00E222CA">
        <w:rPr>
          <w:rFonts w:ascii="Times New Roman" w:hAnsi="Times New Roman" w:cs="Times New Roman"/>
          <w:sz w:val="24"/>
          <w:szCs w:val="24"/>
        </w:rPr>
        <w:t xml:space="preserve"> </w:t>
      </w:r>
    </w:p>
    <w:p w:rsidR="00EE3343" w:rsidRPr="00EE3343" w:rsidRDefault="00EE3343" w:rsidP="00EE3343">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В библиотеках района</w:t>
      </w:r>
      <w:r w:rsidR="00E222CA">
        <w:rPr>
          <w:rFonts w:ascii="Times New Roman" w:hAnsi="Times New Roman" w:cs="Times New Roman"/>
          <w:sz w:val="24"/>
          <w:szCs w:val="24"/>
        </w:rPr>
        <w:t xml:space="preserve"> прошли</w:t>
      </w:r>
      <w:r w:rsidR="00E222CA" w:rsidRPr="00E222CA">
        <w:rPr>
          <w:rFonts w:ascii="Times New Roman" w:hAnsi="Times New Roman" w:cs="Times New Roman"/>
          <w:sz w:val="24"/>
          <w:szCs w:val="24"/>
        </w:rPr>
        <w:t xml:space="preserve"> Тендряковские дни литературы.</w:t>
      </w:r>
      <w:r w:rsidR="00E222CA">
        <w:rPr>
          <w:rFonts w:ascii="Times New Roman" w:hAnsi="Times New Roman" w:cs="Times New Roman"/>
          <w:sz w:val="24"/>
          <w:szCs w:val="24"/>
        </w:rPr>
        <w:t xml:space="preserve"> </w:t>
      </w:r>
      <w:r w:rsidRPr="00EE3343">
        <w:rPr>
          <w:rFonts w:ascii="Times New Roman" w:hAnsi="Times New Roman" w:cs="Times New Roman"/>
          <w:sz w:val="24"/>
          <w:szCs w:val="24"/>
        </w:rPr>
        <w:t>Неделя с 2 по 7 декабря, проведенная с именем писателя-земляка, показала, что библиотеки умеют качественно и интересно проводить массовые мероприятия. И что самое важное, говорить с читателями о проблемах, поднимаемых писателях в повестях и романах, будить их интерес к книгам В. Тендрякова. Ведь темы совести, вины и оправдания, взаимопонимания актуальны всегда.</w:t>
      </w:r>
    </w:p>
    <w:p w:rsidR="00E222CA" w:rsidRDefault="00EE3343" w:rsidP="00EE3343">
      <w:pPr>
        <w:spacing w:after="0"/>
        <w:ind w:left="-567" w:firstLine="567"/>
        <w:jc w:val="both"/>
        <w:rPr>
          <w:rFonts w:ascii="Times New Roman" w:hAnsi="Times New Roman" w:cs="Times New Roman"/>
          <w:sz w:val="24"/>
          <w:szCs w:val="24"/>
        </w:rPr>
      </w:pPr>
      <w:r w:rsidRPr="00EE3343">
        <w:rPr>
          <w:rFonts w:ascii="Times New Roman" w:hAnsi="Times New Roman" w:cs="Times New Roman"/>
          <w:sz w:val="24"/>
          <w:szCs w:val="24"/>
        </w:rPr>
        <w:t xml:space="preserve">Всего в рамках Дней было проведено около 20 массовых мероприятий, не считая книжных и </w:t>
      </w:r>
      <w:proofErr w:type="spellStart"/>
      <w:r w:rsidRPr="00EE3343">
        <w:rPr>
          <w:rFonts w:ascii="Times New Roman" w:hAnsi="Times New Roman" w:cs="Times New Roman"/>
          <w:sz w:val="24"/>
          <w:szCs w:val="24"/>
        </w:rPr>
        <w:t>книжно</w:t>
      </w:r>
      <w:proofErr w:type="spellEnd"/>
      <w:r w:rsidRPr="00EE3343">
        <w:rPr>
          <w:rFonts w:ascii="Times New Roman" w:hAnsi="Times New Roman" w:cs="Times New Roman"/>
          <w:sz w:val="24"/>
          <w:szCs w:val="24"/>
        </w:rPr>
        <w:t>-иллюст</w:t>
      </w:r>
      <w:r w:rsidR="00882C70">
        <w:rPr>
          <w:rFonts w:ascii="Times New Roman" w:hAnsi="Times New Roman" w:cs="Times New Roman"/>
          <w:sz w:val="24"/>
          <w:szCs w:val="24"/>
        </w:rPr>
        <w:t xml:space="preserve">ративных выставок, в которых </w:t>
      </w:r>
      <w:r w:rsidRPr="00EE3343">
        <w:rPr>
          <w:rFonts w:ascii="Times New Roman" w:hAnsi="Times New Roman" w:cs="Times New Roman"/>
          <w:sz w:val="24"/>
          <w:szCs w:val="24"/>
        </w:rPr>
        <w:t>приняли участие около 300 читателей. Большинство мероприятий прошли при участии образовательных учреждений.</w:t>
      </w:r>
    </w:p>
    <w:p w:rsidR="00882C70" w:rsidRPr="00882C70" w:rsidRDefault="00882C70" w:rsidP="00882C70">
      <w:pPr>
        <w:spacing w:after="0"/>
        <w:ind w:left="-567" w:firstLine="567"/>
        <w:jc w:val="both"/>
        <w:rPr>
          <w:rFonts w:ascii="Times New Roman" w:hAnsi="Times New Roman" w:cs="Times New Roman"/>
          <w:sz w:val="24"/>
          <w:szCs w:val="24"/>
        </w:rPr>
      </w:pPr>
      <w:r w:rsidRPr="00882C70">
        <w:rPr>
          <w:rFonts w:ascii="Times New Roman" w:hAnsi="Times New Roman" w:cs="Times New Roman"/>
          <w:sz w:val="24"/>
          <w:szCs w:val="24"/>
        </w:rPr>
        <w:t>Учащиеся 9-х классов Подосиновской школы на уроках регионоведения познако</w:t>
      </w:r>
      <w:r>
        <w:rPr>
          <w:rFonts w:ascii="Times New Roman" w:hAnsi="Times New Roman" w:cs="Times New Roman"/>
          <w:sz w:val="24"/>
          <w:szCs w:val="24"/>
        </w:rPr>
        <w:t>мились с творчеством писателя-</w:t>
      </w:r>
      <w:r w:rsidRPr="00882C70">
        <w:rPr>
          <w:rFonts w:ascii="Times New Roman" w:hAnsi="Times New Roman" w:cs="Times New Roman"/>
          <w:sz w:val="24"/>
          <w:szCs w:val="24"/>
        </w:rPr>
        <w:t>земляка В. Ф. Тендрякова и его жизнью в Подосиновце.</w:t>
      </w:r>
    </w:p>
    <w:p w:rsidR="00882C70" w:rsidRPr="00882C70" w:rsidRDefault="00882C70" w:rsidP="00882C70">
      <w:pPr>
        <w:spacing w:after="0"/>
        <w:ind w:left="-567" w:firstLine="567"/>
        <w:jc w:val="both"/>
        <w:rPr>
          <w:rFonts w:ascii="Times New Roman" w:hAnsi="Times New Roman" w:cs="Times New Roman"/>
          <w:sz w:val="24"/>
          <w:szCs w:val="24"/>
        </w:rPr>
      </w:pPr>
      <w:r w:rsidRPr="00882C70">
        <w:rPr>
          <w:rFonts w:ascii="Times New Roman" w:hAnsi="Times New Roman" w:cs="Times New Roman"/>
          <w:sz w:val="24"/>
          <w:szCs w:val="24"/>
        </w:rPr>
        <w:drawing>
          <wp:anchor distT="0" distB="0" distL="114300" distR="114300" simplePos="0" relativeHeight="251658240" behindDoc="0" locked="0" layoutInCell="1" allowOverlap="1" wp14:anchorId="65B4B888" wp14:editId="61182D65">
            <wp:simplePos x="0" y="0"/>
            <wp:positionH relativeFrom="column">
              <wp:posOffset>3345815</wp:posOffset>
            </wp:positionH>
            <wp:positionV relativeFrom="paragraph">
              <wp:posOffset>551180</wp:posOffset>
            </wp:positionV>
            <wp:extent cx="2561590" cy="1921510"/>
            <wp:effectExtent l="0" t="0" r="0" b="2540"/>
            <wp:wrapSquare wrapText="bothSides"/>
            <wp:docPr id="1" name="Рисунок 1" descr="http://podosinovetsmbs.ru/wp-content/uploads/2019/12/IMG_1858-05-12-19-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19/12/IMG_1858-05-12-19-11-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159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C70">
        <w:rPr>
          <w:rFonts w:ascii="Times New Roman" w:hAnsi="Times New Roman" w:cs="Times New Roman"/>
          <w:sz w:val="24"/>
          <w:szCs w:val="24"/>
        </w:rPr>
        <w:t>С большим интересом ребята рассматривали рукописный журнал «Юность», № 1, изданный в 1940 г., в котором будущий писатель представлен как художник.</w:t>
      </w:r>
      <w:r>
        <w:rPr>
          <w:rFonts w:ascii="Times New Roman" w:hAnsi="Times New Roman" w:cs="Times New Roman"/>
          <w:sz w:val="24"/>
          <w:szCs w:val="24"/>
        </w:rPr>
        <w:t xml:space="preserve"> </w:t>
      </w:r>
      <w:r w:rsidRPr="00882C70">
        <w:rPr>
          <w:rFonts w:ascii="Times New Roman" w:hAnsi="Times New Roman" w:cs="Times New Roman"/>
          <w:sz w:val="24"/>
          <w:szCs w:val="24"/>
        </w:rPr>
        <w:t>На примере героев книги «</w:t>
      </w:r>
      <w:r w:rsidR="00DF7982">
        <w:rPr>
          <w:rFonts w:ascii="Times New Roman" w:hAnsi="Times New Roman" w:cs="Times New Roman"/>
          <w:sz w:val="24"/>
          <w:szCs w:val="24"/>
        </w:rPr>
        <w:t xml:space="preserve">Ночь после выпуска» учащиеся </w:t>
      </w:r>
      <w:bookmarkStart w:id="0" w:name="_GoBack"/>
      <w:bookmarkEnd w:id="0"/>
      <w:r w:rsidRPr="00882C70">
        <w:rPr>
          <w:rFonts w:ascii="Times New Roman" w:hAnsi="Times New Roman" w:cs="Times New Roman"/>
          <w:sz w:val="24"/>
          <w:szCs w:val="24"/>
        </w:rPr>
        <w:t>учились как бороться с проблемами, которые неизбежно возникнут в самостоятельной взрослой жизни, как жить в этом мире, как понимать друг друга. Повесть, написанная свыше 40 лет назад, актуальна и сегодня, так как она поднимает проблемы, которые волнуют нынешних выпускников и будет волновать будущих.</w:t>
      </w:r>
    </w:p>
    <w:p w:rsidR="00882C70" w:rsidRDefault="00882C70" w:rsidP="00882C70">
      <w:pPr>
        <w:spacing w:after="0"/>
        <w:ind w:left="-567" w:firstLine="567"/>
        <w:jc w:val="both"/>
      </w:pPr>
      <w:r w:rsidRPr="00882C70">
        <w:rPr>
          <w:rFonts w:ascii="Times New Roman" w:hAnsi="Times New Roman" w:cs="Times New Roman"/>
          <w:sz w:val="24"/>
          <w:szCs w:val="24"/>
        </w:rPr>
        <w:t xml:space="preserve">Литературный час </w:t>
      </w:r>
      <w:r w:rsidRPr="00882C70">
        <w:rPr>
          <w:rFonts w:ascii="Times New Roman" w:hAnsi="Times New Roman" w:cs="Times New Roman"/>
          <w:b/>
          <w:sz w:val="24"/>
          <w:szCs w:val="24"/>
        </w:rPr>
        <w:t>«Портрет на фоне времени»</w:t>
      </w:r>
      <w:r w:rsidRPr="00882C70">
        <w:rPr>
          <w:rFonts w:ascii="Times New Roman" w:hAnsi="Times New Roman" w:cs="Times New Roman"/>
          <w:sz w:val="24"/>
          <w:szCs w:val="24"/>
        </w:rPr>
        <w:t xml:space="preserve"> прошел для учащихся 9 Б класса 5 декабря, в день рождения писателя. Сегодня, когда в обществе идет деформация нашей традиционной нравственности, книги писателя как никогда нужны юношеству. Совесть – главная тема творчества В. Тендрякова, именно к ней он постоянно обращался, о чём бы ни писал. Даже самые шумные и непоседливые мальчишки вдруг затихают, когда звучат отрывки из рассказов «Хлеб для </w:t>
      </w:r>
      <w:r>
        <w:rPr>
          <w:rFonts w:ascii="Times New Roman" w:hAnsi="Times New Roman" w:cs="Times New Roman"/>
          <w:sz w:val="24"/>
          <w:szCs w:val="24"/>
        </w:rPr>
        <w:t>собаки», «Люди или нелюди» и др.</w:t>
      </w:r>
    </w:p>
    <w:p w:rsidR="00882C70" w:rsidRPr="00882C70" w:rsidRDefault="00882C70" w:rsidP="00882C70">
      <w:pPr>
        <w:spacing w:after="0"/>
        <w:ind w:left="-567" w:firstLine="567"/>
        <w:jc w:val="both"/>
        <w:rPr>
          <w:rFonts w:ascii="Times New Roman" w:hAnsi="Times New Roman" w:cs="Times New Roman"/>
          <w:sz w:val="24"/>
          <w:szCs w:val="24"/>
        </w:rPr>
      </w:pPr>
      <w:r w:rsidRPr="00882C70">
        <w:rPr>
          <w:rFonts w:ascii="Times New Roman" w:hAnsi="Times New Roman" w:cs="Times New Roman"/>
          <w:sz w:val="24"/>
          <w:szCs w:val="24"/>
        </w:rPr>
        <w:t xml:space="preserve">В рамках </w:t>
      </w:r>
      <w:proofErr w:type="spellStart"/>
      <w:r w:rsidRPr="00882C70">
        <w:rPr>
          <w:rFonts w:ascii="Times New Roman" w:hAnsi="Times New Roman" w:cs="Times New Roman"/>
          <w:sz w:val="24"/>
          <w:szCs w:val="24"/>
        </w:rPr>
        <w:t>Тендряковских</w:t>
      </w:r>
      <w:proofErr w:type="spellEnd"/>
      <w:r w:rsidRPr="00882C70">
        <w:rPr>
          <w:rFonts w:ascii="Times New Roman" w:hAnsi="Times New Roman" w:cs="Times New Roman"/>
          <w:sz w:val="24"/>
          <w:szCs w:val="24"/>
        </w:rPr>
        <w:t xml:space="preserve"> дней литературы 2 декабря в Яхреньгской сельской библиотеке прошёл литературный час</w:t>
      </w:r>
      <w:r>
        <w:rPr>
          <w:rFonts w:ascii="Times New Roman" w:hAnsi="Times New Roman" w:cs="Times New Roman"/>
          <w:sz w:val="24"/>
          <w:szCs w:val="24"/>
        </w:rPr>
        <w:t xml:space="preserve"> «</w:t>
      </w:r>
      <w:r w:rsidRPr="00882C70">
        <w:rPr>
          <w:rFonts w:ascii="Times New Roman" w:hAnsi="Times New Roman" w:cs="Times New Roman"/>
          <w:sz w:val="24"/>
          <w:szCs w:val="24"/>
        </w:rPr>
        <w:t>Он будит мысли и совесть</w:t>
      </w:r>
      <w:r>
        <w:rPr>
          <w:rFonts w:ascii="Times New Roman" w:hAnsi="Times New Roman" w:cs="Times New Roman"/>
          <w:sz w:val="24"/>
          <w:szCs w:val="24"/>
        </w:rPr>
        <w:t>»</w:t>
      </w:r>
      <w:r w:rsidRPr="00882C70">
        <w:rPr>
          <w:rFonts w:ascii="Times New Roman" w:hAnsi="Times New Roman" w:cs="Times New Roman"/>
          <w:sz w:val="24"/>
          <w:szCs w:val="24"/>
        </w:rPr>
        <w:t>, посвящённый жизни и творчеству писателя.</w:t>
      </w:r>
    </w:p>
    <w:p w:rsidR="00882C70" w:rsidRDefault="00882C70" w:rsidP="00882C70">
      <w:pPr>
        <w:spacing w:after="0"/>
        <w:ind w:left="-567" w:firstLine="567"/>
        <w:jc w:val="both"/>
        <w:rPr>
          <w:rFonts w:ascii="Times New Roman" w:hAnsi="Times New Roman" w:cs="Times New Roman"/>
          <w:sz w:val="24"/>
          <w:szCs w:val="24"/>
        </w:rPr>
      </w:pPr>
      <w:r w:rsidRPr="00882C70">
        <w:rPr>
          <w:rFonts w:ascii="Times New Roman" w:hAnsi="Times New Roman" w:cs="Times New Roman"/>
          <w:sz w:val="24"/>
          <w:szCs w:val="24"/>
        </w:rPr>
        <w:t xml:space="preserve">Обзор у </w:t>
      </w:r>
      <w:proofErr w:type="spellStart"/>
      <w:r w:rsidRPr="00882C70">
        <w:rPr>
          <w:rFonts w:ascii="Times New Roman" w:hAnsi="Times New Roman" w:cs="Times New Roman"/>
          <w:sz w:val="24"/>
          <w:szCs w:val="24"/>
        </w:rPr>
        <w:t>книжно</w:t>
      </w:r>
      <w:proofErr w:type="spellEnd"/>
      <w:r w:rsidRPr="00882C70">
        <w:rPr>
          <w:rFonts w:ascii="Times New Roman" w:hAnsi="Times New Roman" w:cs="Times New Roman"/>
          <w:sz w:val="24"/>
          <w:szCs w:val="24"/>
        </w:rPr>
        <w:t xml:space="preserve">-иллюстративной выставки «Важен не я, а след, который сумею оставить», на которой достаточно полно представлены произведения автора, цитаты из его произведений, </w:t>
      </w:r>
      <w:r w:rsidRPr="00882C70">
        <w:rPr>
          <w:rFonts w:ascii="Times New Roman" w:hAnsi="Times New Roman" w:cs="Times New Roman"/>
          <w:sz w:val="24"/>
          <w:szCs w:val="24"/>
        </w:rPr>
        <w:drawing>
          <wp:anchor distT="0" distB="0" distL="114300" distR="114300" simplePos="0" relativeHeight="251659264" behindDoc="0" locked="0" layoutInCell="1" allowOverlap="1" wp14:anchorId="2107636F" wp14:editId="337E5425">
            <wp:simplePos x="0" y="0"/>
            <wp:positionH relativeFrom="margin">
              <wp:align>right</wp:align>
            </wp:positionH>
            <wp:positionV relativeFrom="paragraph">
              <wp:posOffset>0</wp:posOffset>
            </wp:positionV>
            <wp:extent cx="2603500" cy="1521460"/>
            <wp:effectExtent l="0" t="0" r="6350" b="2540"/>
            <wp:wrapSquare wrapText="bothSides"/>
            <wp:docPr id="2" name="Рисунок 2" descr="http://podosinovetsmbs.ru/wp-content/uploads/2019/12/P11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osinovetsmbs.ru/wp-content/uploads/2019/12/P11504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C70">
        <w:rPr>
          <w:rFonts w:ascii="Times New Roman" w:hAnsi="Times New Roman" w:cs="Times New Roman"/>
          <w:sz w:val="24"/>
          <w:szCs w:val="24"/>
        </w:rPr>
        <w:t>фотографии родных и близких, а также высказывания о творчестве В. Ф. Тендрякова, провела библиотекарь.</w:t>
      </w:r>
    </w:p>
    <w:p w:rsidR="00882C70" w:rsidRDefault="00882C70" w:rsidP="00882C70">
      <w:pPr>
        <w:spacing w:after="0"/>
        <w:ind w:left="-567" w:firstLine="567"/>
        <w:jc w:val="both"/>
      </w:pPr>
      <w:r w:rsidRPr="00882C70">
        <w:rPr>
          <w:rFonts w:ascii="Times New Roman" w:hAnsi="Times New Roman" w:cs="Times New Roman"/>
          <w:sz w:val="24"/>
          <w:szCs w:val="24"/>
        </w:rPr>
        <w:t xml:space="preserve">Затем ведущие вечера подробно познакомили ценителей литературы с биографией писателя, </w:t>
      </w:r>
      <w:r w:rsidRPr="00882C70">
        <w:rPr>
          <w:rFonts w:ascii="Times New Roman" w:hAnsi="Times New Roman" w:cs="Times New Roman"/>
          <w:sz w:val="24"/>
          <w:szCs w:val="24"/>
        </w:rPr>
        <w:lastRenderedPageBreak/>
        <w:t xml:space="preserve">зачитали отрывки из произведений, посвященных Подосиновскому району. Многие участники встречи открыли для себя что-то новое в творчестве писателя-земляка, которым по праву его считает каждый </w:t>
      </w:r>
      <w:proofErr w:type="spellStart"/>
      <w:r w:rsidRPr="00882C70">
        <w:rPr>
          <w:rFonts w:ascii="Times New Roman" w:hAnsi="Times New Roman" w:cs="Times New Roman"/>
          <w:sz w:val="24"/>
          <w:szCs w:val="24"/>
        </w:rPr>
        <w:t>подосиновлянин</w:t>
      </w:r>
      <w:proofErr w:type="spellEnd"/>
      <w:r w:rsidRPr="00882C70">
        <w:rPr>
          <w:rFonts w:ascii="Times New Roman" w:hAnsi="Times New Roman" w:cs="Times New Roman"/>
          <w:sz w:val="24"/>
          <w:szCs w:val="24"/>
        </w:rPr>
        <w:t>. В библиотеке в эти дни проходит акция «Перечитывая Тендрякова».</w:t>
      </w:r>
      <w:r w:rsidRPr="00882C70">
        <w:t xml:space="preserve"> </w:t>
      </w:r>
    </w:p>
    <w:p w:rsidR="00882C70" w:rsidRDefault="00C00E3F" w:rsidP="00882C70">
      <w:pPr>
        <w:spacing w:after="0"/>
        <w:ind w:left="-567" w:firstLine="567"/>
        <w:jc w:val="both"/>
      </w:pPr>
      <w:r w:rsidRPr="00C00E3F">
        <w:rPr>
          <w:rFonts w:ascii="Times New Roman" w:hAnsi="Times New Roman" w:cs="Times New Roman"/>
          <w:sz w:val="24"/>
          <w:szCs w:val="24"/>
        </w:rPr>
        <w:drawing>
          <wp:anchor distT="0" distB="0" distL="114300" distR="114300" simplePos="0" relativeHeight="251660288" behindDoc="0" locked="0" layoutInCell="1" allowOverlap="1" wp14:anchorId="2C9501F8" wp14:editId="6B794941">
            <wp:simplePos x="0" y="0"/>
            <wp:positionH relativeFrom="margin">
              <wp:align>right</wp:align>
            </wp:positionH>
            <wp:positionV relativeFrom="paragraph">
              <wp:posOffset>93980</wp:posOffset>
            </wp:positionV>
            <wp:extent cx="2610485" cy="1773555"/>
            <wp:effectExtent l="0" t="0" r="0" b="0"/>
            <wp:wrapSquare wrapText="bothSides"/>
            <wp:docPr id="3" name="Рисунок 3" descr="http://podosinovetsmbs.ru/wp-content/uploads/2019/12/tKKWF8leZ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osinovetsmbs.ru/wp-content/uploads/2019/12/tKKWF8leZM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48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C70" w:rsidRPr="00882C70">
        <w:rPr>
          <w:rFonts w:ascii="Times New Roman" w:hAnsi="Times New Roman" w:cs="Times New Roman"/>
          <w:sz w:val="24"/>
          <w:szCs w:val="24"/>
        </w:rPr>
        <w:t xml:space="preserve">В рамках районных </w:t>
      </w:r>
      <w:proofErr w:type="spellStart"/>
      <w:r w:rsidR="00882C70" w:rsidRPr="00882C70">
        <w:rPr>
          <w:rFonts w:ascii="Times New Roman" w:hAnsi="Times New Roman" w:cs="Times New Roman"/>
          <w:sz w:val="24"/>
          <w:szCs w:val="24"/>
        </w:rPr>
        <w:t>Тендряковских</w:t>
      </w:r>
      <w:proofErr w:type="spellEnd"/>
      <w:r w:rsidR="00882C70" w:rsidRPr="00882C70">
        <w:rPr>
          <w:rFonts w:ascii="Times New Roman" w:hAnsi="Times New Roman" w:cs="Times New Roman"/>
          <w:sz w:val="24"/>
          <w:szCs w:val="24"/>
        </w:rPr>
        <w:t xml:space="preserve"> дней в Лунданкской сельской библиотеке прошёл устный журнал</w:t>
      </w:r>
      <w:r>
        <w:rPr>
          <w:rFonts w:ascii="Times New Roman" w:hAnsi="Times New Roman" w:cs="Times New Roman"/>
          <w:sz w:val="24"/>
          <w:szCs w:val="24"/>
        </w:rPr>
        <w:t xml:space="preserve"> </w:t>
      </w:r>
      <w:r w:rsidRPr="00C00E3F">
        <w:rPr>
          <w:rFonts w:ascii="Times New Roman" w:hAnsi="Times New Roman" w:cs="Times New Roman"/>
          <w:b/>
          <w:sz w:val="24"/>
          <w:szCs w:val="24"/>
        </w:rPr>
        <w:t>«Писателю-земляку посвящается…»</w:t>
      </w:r>
      <w:r w:rsidR="00882C70" w:rsidRPr="00882C70">
        <w:rPr>
          <w:rFonts w:ascii="Times New Roman" w:hAnsi="Times New Roman" w:cs="Times New Roman"/>
          <w:sz w:val="24"/>
          <w:szCs w:val="24"/>
        </w:rPr>
        <w:t>, посвященный писателю-земляку. Видеопрезнтация познакомила ребят с жизнью и творчеством В. Ф. Тендрякова, повесть «Весенние перевертыши» прочли вслух и обсудили, а ещё отвечали на вопросы викторины. За активное участие ребятам был вручён сладкий приз.</w:t>
      </w:r>
      <w:r w:rsidRPr="00C00E3F">
        <w:t xml:space="preserve"> </w:t>
      </w:r>
    </w:p>
    <w:p w:rsidR="00C00E3F" w:rsidRDefault="00C00E3F" w:rsidP="00882C70">
      <w:pPr>
        <w:spacing w:after="0"/>
        <w:ind w:left="-567" w:firstLine="567"/>
        <w:jc w:val="both"/>
      </w:pPr>
    </w:p>
    <w:p w:rsidR="00C00E3F" w:rsidRDefault="00C00E3F" w:rsidP="00882C70">
      <w:pPr>
        <w:spacing w:after="0"/>
        <w:ind w:left="-567" w:firstLine="567"/>
        <w:jc w:val="both"/>
        <w:rPr>
          <w:rFonts w:ascii="Times New Roman" w:hAnsi="Times New Roman" w:cs="Times New Roman"/>
          <w:sz w:val="24"/>
          <w:szCs w:val="24"/>
        </w:rPr>
      </w:pPr>
      <w:r w:rsidRPr="00C00E3F">
        <w:rPr>
          <w:rFonts w:ascii="Times New Roman" w:hAnsi="Times New Roman" w:cs="Times New Roman"/>
          <w:sz w:val="24"/>
          <w:szCs w:val="24"/>
        </w:rPr>
        <w:t xml:space="preserve">Урок нравственности по рассказу В. Тендрякова </w:t>
      </w:r>
      <w:r w:rsidRPr="00C00E3F">
        <w:rPr>
          <w:rFonts w:ascii="Times New Roman" w:hAnsi="Times New Roman" w:cs="Times New Roman"/>
          <w:b/>
          <w:sz w:val="24"/>
          <w:szCs w:val="24"/>
        </w:rPr>
        <w:t>«Хлеб для собаки»</w:t>
      </w:r>
      <w:r w:rsidRPr="00C00E3F">
        <w:rPr>
          <w:rFonts w:ascii="Times New Roman" w:hAnsi="Times New Roman" w:cs="Times New Roman"/>
          <w:sz w:val="24"/>
          <w:szCs w:val="24"/>
        </w:rPr>
        <w:t xml:space="preserve"> прошёл для учащихся 9 класса школы-интерната</w:t>
      </w:r>
      <w:r>
        <w:rPr>
          <w:rFonts w:ascii="Times New Roman" w:hAnsi="Times New Roman" w:cs="Times New Roman"/>
          <w:sz w:val="24"/>
          <w:szCs w:val="24"/>
        </w:rPr>
        <w:t xml:space="preserve"> в Демьяновской ГБ.</w:t>
      </w:r>
      <w:r w:rsidRPr="00C00E3F">
        <w:rPr>
          <w:rFonts w:ascii="Times New Roman" w:hAnsi="Times New Roman" w:cs="Times New Roman"/>
          <w:sz w:val="24"/>
          <w:szCs w:val="24"/>
        </w:rPr>
        <w:t xml:space="preserve"> Из презентации ребята узнали о жизненном пути писателя. Прослушав рассказ, учащиеся размышляли над проблемой, которую поднял в рассказе писатель, отвечали на вопросы ведущей, вспоминали, когда они проявляли сострадание и милосердие. В конце разговора ребята сделали вывод: на ненависти мир не построишь, спасти могут только доброта и сочувствие.</w:t>
      </w:r>
    </w:p>
    <w:p w:rsidR="00C00E3F" w:rsidRPr="00C00E3F" w:rsidRDefault="00C00E3F" w:rsidP="00C00E3F">
      <w:pPr>
        <w:spacing w:after="0"/>
        <w:ind w:left="-567" w:firstLine="567"/>
        <w:jc w:val="both"/>
        <w:rPr>
          <w:rFonts w:ascii="Times New Roman" w:hAnsi="Times New Roman" w:cs="Times New Roman"/>
          <w:sz w:val="24"/>
          <w:szCs w:val="24"/>
        </w:rPr>
      </w:pPr>
      <w:r w:rsidRPr="00C00E3F">
        <w:rPr>
          <w:rFonts w:ascii="Times New Roman" w:hAnsi="Times New Roman" w:cs="Times New Roman"/>
          <w:sz w:val="24"/>
          <w:szCs w:val="24"/>
        </w:rPr>
        <w:drawing>
          <wp:anchor distT="0" distB="0" distL="114300" distR="114300" simplePos="0" relativeHeight="251661312" behindDoc="0" locked="0" layoutInCell="1" allowOverlap="1" wp14:anchorId="06E3C23F" wp14:editId="6A9FB12B">
            <wp:simplePos x="0" y="0"/>
            <wp:positionH relativeFrom="margin">
              <wp:align>right</wp:align>
            </wp:positionH>
            <wp:positionV relativeFrom="paragraph">
              <wp:posOffset>260985</wp:posOffset>
            </wp:positionV>
            <wp:extent cx="2565400" cy="1644650"/>
            <wp:effectExtent l="0" t="0" r="6350" b="0"/>
            <wp:wrapSquare wrapText="bothSides"/>
            <wp:docPr id="4" name="Рисунок 4" descr="http://podosinovetsmbs.ru/wp-content/uploads/2019/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osinovetsmbs.ru/wp-content/uploads/2019/12/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026" b="5380"/>
                    <a:stretch/>
                  </pic:blipFill>
                  <pic:spPr bwMode="auto">
                    <a:xfrm>
                      <a:off x="0" y="0"/>
                      <a:ext cx="2565400" cy="164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0E3F">
        <w:rPr>
          <w:rFonts w:ascii="Times New Roman" w:hAnsi="Times New Roman" w:cs="Times New Roman"/>
          <w:sz w:val="24"/>
          <w:szCs w:val="24"/>
        </w:rPr>
        <w:t xml:space="preserve">Литературный час </w:t>
      </w:r>
      <w:r w:rsidRPr="00C00E3F">
        <w:rPr>
          <w:rFonts w:ascii="Times New Roman" w:hAnsi="Times New Roman" w:cs="Times New Roman"/>
          <w:b/>
          <w:sz w:val="24"/>
          <w:szCs w:val="24"/>
        </w:rPr>
        <w:t>«У меня тревожно на душе…»,</w:t>
      </w:r>
      <w:r w:rsidRPr="00C00E3F">
        <w:rPr>
          <w:rFonts w:ascii="Times New Roman" w:hAnsi="Times New Roman" w:cs="Times New Roman"/>
          <w:sz w:val="24"/>
          <w:szCs w:val="24"/>
        </w:rPr>
        <w:t xml:space="preserve"> посвящённый В.Ф. Тендрякову провели сотрудники Пинюгской библиотеки семейного чтения им. А.И. Суворова для учеников 9 класса</w:t>
      </w:r>
      <w:r>
        <w:rPr>
          <w:rFonts w:ascii="Times New Roman" w:hAnsi="Times New Roman" w:cs="Times New Roman"/>
          <w:sz w:val="24"/>
          <w:szCs w:val="24"/>
        </w:rPr>
        <w:t>.</w:t>
      </w:r>
      <w:r w:rsidRPr="00C00E3F">
        <w:rPr>
          <w:rFonts w:ascii="Times New Roman" w:hAnsi="Times New Roman" w:cs="Times New Roman"/>
          <w:sz w:val="24"/>
          <w:szCs w:val="24"/>
        </w:rPr>
        <w:t xml:space="preserve"> Жизненный и творческий путь писателя библиотекари представили в виде календаря, состоящего из двенадцати месяцев, каждый месяц раскрывал страницу биографии или творчества Владимира Тендрякова. Ведущие познакомили школьников с повестями «Весенние перевёртыши», «Чудотворная», «Ночь после выпуска», рассказами: «Хлеб для собаки», «</w:t>
      </w:r>
      <w:proofErr w:type="spellStart"/>
      <w:r w:rsidRPr="00C00E3F">
        <w:rPr>
          <w:rFonts w:ascii="Times New Roman" w:hAnsi="Times New Roman" w:cs="Times New Roman"/>
          <w:sz w:val="24"/>
          <w:szCs w:val="24"/>
        </w:rPr>
        <w:t>Параня</w:t>
      </w:r>
      <w:proofErr w:type="spellEnd"/>
      <w:r w:rsidRPr="00C00E3F">
        <w:rPr>
          <w:rFonts w:ascii="Times New Roman" w:hAnsi="Times New Roman" w:cs="Times New Roman"/>
          <w:sz w:val="24"/>
          <w:szCs w:val="24"/>
        </w:rPr>
        <w:t>» и другими. Произведения Тендрякова интересны тем, что заставляют размышлять, анализировать, сомневаться.</w:t>
      </w:r>
    </w:p>
    <w:p w:rsidR="00C00E3F" w:rsidRDefault="00C00E3F" w:rsidP="00C00E3F">
      <w:pPr>
        <w:spacing w:after="0"/>
        <w:ind w:left="-567" w:firstLine="567"/>
        <w:jc w:val="both"/>
        <w:rPr>
          <w:rFonts w:ascii="Times New Roman" w:hAnsi="Times New Roman" w:cs="Times New Roman"/>
          <w:sz w:val="24"/>
          <w:szCs w:val="24"/>
        </w:rPr>
      </w:pPr>
      <w:r w:rsidRPr="00C00E3F">
        <w:rPr>
          <w:rFonts w:ascii="Times New Roman" w:hAnsi="Times New Roman" w:cs="Times New Roman"/>
          <w:sz w:val="24"/>
          <w:szCs w:val="24"/>
        </w:rPr>
        <w:t>Обращаясь к своим читателям, Владимир Тендряков писал: «Будущий читатель: ты вместе со своим временем должен быть умнее и прозорливее меня, заранее жду твоих сомнений, огорчительно, если не смогу их услышать».</w:t>
      </w:r>
    </w:p>
    <w:p w:rsidR="00196CCE" w:rsidRPr="00196CCE" w:rsidRDefault="00C00E3F" w:rsidP="00196CCE">
      <w:pPr>
        <w:spacing w:after="0"/>
        <w:ind w:left="-567" w:firstLine="567"/>
        <w:jc w:val="both"/>
        <w:rPr>
          <w:rFonts w:ascii="Times New Roman" w:hAnsi="Times New Roman" w:cs="Times New Roman"/>
          <w:sz w:val="24"/>
          <w:szCs w:val="24"/>
        </w:rPr>
      </w:pPr>
      <w:r w:rsidRPr="00C00E3F">
        <w:rPr>
          <w:rFonts w:ascii="Times New Roman" w:hAnsi="Times New Roman" w:cs="Times New Roman"/>
          <w:sz w:val="24"/>
          <w:szCs w:val="24"/>
        </w:rPr>
        <w:t xml:space="preserve"> </w:t>
      </w:r>
      <w:r>
        <w:rPr>
          <w:rFonts w:ascii="Times New Roman" w:hAnsi="Times New Roman" w:cs="Times New Roman"/>
          <w:sz w:val="24"/>
          <w:szCs w:val="24"/>
        </w:rPr>
        <w:t>«</w:t>
      </w:r>
      <w:r w:rsidRPr="00C00E3F">
        <w:rPr>
          <w:rFonts w:ascii="Times New Roman" w:hAnsi="Times New Roman" w:cs="Times New Roman"/>
          <w:sz w:val="24"/>
          <w:szCs w:val="24"/>
        </w:rPr>
        <w:t>Владимир Тендряков и Подосиновец</w:t>
      </w:r>
      <w:r>
        <w:rPr>
          <w:rFonts w:ascii="Times New Roman" w:hAnsi="Times New Roman" w:cs="Times New Roman"/>
          <w:sz w:val="24"/>
          <w:szCs w:val="24"/>
        </w:rPr>
        <w:t xml:space="preserve">» – </w:t>
      </w:r>
      <w:r w:rsidR="00196CCE">
        <w:rPr>
          <w:rFonts w:ascii="Times New Roman" w:hAnsi="Times New Roman" w:cs="Times New Roman"/>
          <w:sz w:val="24"/>
          <w:szCs w:val="24"/>
        </w:rPr>
        <w:t>п</w:t>
      </w:r>
      <w:r w:rsidR="00196CCE" w:rsidRPr="00196CCE">
        <w:rPr>
          <w:rFonts w:ascii="Times New Roman" w:hAnsi="Times New Roman" w:cs="Times New Roman"/>
          <w:sz w:val="24"/>
          <w:szCs w:val="24"/>
        </w:rPr>
        <w:t>од таким названием прошёл литературно-краеведческий час в Подосиновской районной детской биб</w:t>
      </w:r>
      <w:r w:rsidR="00196CCE">
        <w:rPr>
          <w:rFonts w:ascii="Times New Roman" w:hAnsi="Times New Roman" w:cs="Times New Roman"/>
          <w:sz w:val="24"/>
          <w:szCs w:val="24"/>
        </w:rPr>
        <w:t xml:space="preserve">лиотеке для учащихся 5 б класса. </w:t>
      </w:r>
      <w:r w:rsidR="00196CCE" w:rsidRPr="00196CCE">
        <w:rPr>
          <w:rFonts w:ascii="Times New Roman" w:hAnsi="Times New Roman" w:cs="Times New Roman"/>
          <w:sz w:val="24"/>
          <w:szCs w:val="24"/>
        </w:rPr>
        <w:t>Ребята пришли в библиотеку накануне дня рождения писателя, чтобы ещё раз поговорить о нашем земляке, его творчестве.</w:t>
      </w:r>
    </w:p>
    <w:p w:rsidR="00196CCE" w:rsidRP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t>С Подосиновцем будущего писателя связывала пора взросления, первые надёжные друзья, первые победы, осмысление себя, первые литературные опыты.</w:t>
      </w:r>
    </w:p>
    <w:p w:rsidR="00C00E3F"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t>С большим интересом ребята слушали рассказ библиотекаря, а потом задавали вопросы, рассматривали снимки прошлых лет, на которых будущий писате</w:t>
      </w:r>
      <w:r>
        <w:rPr>
          <w:rFonts w:ascii="Times New Roman" w:hAnsi="Times New Roman" w:cs="Times New Roman"/>
          <w:sz w:val="24"/>
          <w:szCs w:val="24"/>
        </w:rPr>
        <w:t>ль с друзьями, у школы, в роще.</w:t>
      </w:r>
    </w:p>
    <w:p w:rsidR="00AD661E" w:rsidRDefault="00AD661E" w:rsidP="00196CCE">
      <w:pPr>
        <w:spacing w:after="0"/>
        <w:ind w:left="-567" w:firstLine="567"/>
        <w:jc w:val="both"/>
        <w:rPr>
          <w:rFonts w:ascii="Times New Roman" w:hAnsi="Times New Roman" w:cs="Times New Roman"/>
          <w:sz w:val="24"/>
          <w:szCs w:val="24"/>
        </w:rPr>
      </w:pPr>
      <w:r w:rsidRPr="00AD661E">
        <w:rPr>
          <w:rFonts w:ascii="Times New Roman" w:hAnsi="Times New Roman" w:cs="Times New Roman"/>
          <w:sz w:val="24"/>
          <w:szCs w:val="24"/>
        </w:rPr>
        <w:t>Для учеников 6-7 классов совместно с учителями литературы и сотрудниками Пинюгской библиотеки семейного ч</w:t>
      </w:r>
      <w:r>
        <w:rPr>
          <w:rFonts w:ascii="Times New Roman" w:hAnsi="Times New Roman" w:cs="Times New Roman"/>
          <w:sz w:val="24"/>
          <w:szCs w:val="24"/>
        </w:rPr>
        <w:t>тения им. А. И. Суворова прошёл</w:t>
      </w:r>
      <w:r w:rsidRPr="00AD661E">
        <w:rPr>
          <w:rFonts w:ascii="Times New Roman" w:hAnsi="Times New Roman" w:cs="Times New Roman"/>
          <w:sz w:val="24"/>
          <w:szCs w:val="24"/>
        </w:rPr>
        <w:t xml:space="preserve"> литературный час </w:t>
      </w:r>
      <w:r w:rsidRPr="00AD661E">
        <w:rPr>
          <w:rFonts w:ascii="Times New Roman" w:hAnsi="Times New Roman" w:cs="Times New Roman"/>
          <w:b/>
          <w:sz w:val="24"/>
          <w:szCs w:val="24"/>
        </w:rPr>
        <w:t>«Читаем В. Ф. Тендрякова».</w:t>
      </w:r>
      <w:r w:rsidRPr="00AD661E">
        <w:rPr>
          <w:rFonts w:ascii="Times New Roman" w:hAnsi="Times New Roman" w:cs="Times New Roman"/>
          <w:sz w:val="24"/>
          <w:szCs w:val="24"/>
        </w:rPr>
        <w:t xml:space="preserve"> В ходе мероприятия ребята познакомились не только с биографией писателя, но и с его книгами «Весенние перевертыши», «Ночь после выпуска», «Чудотворная». В. Тендряков поднимает в своих произведениях темы истинной доброты, справедливости, дружбы. Его книги пользуются все большим авторитетом среди читателей, в том числе учителей и школьников.</w:t>
      </w:r>
    </w:p>
    <w:p w:rsid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lastRenderedPageBreak/>
        <w:t xml:space="preserve">Литературная гостиная </w:t>
      </w:r>
      <w:r w:rsidRPr="00196CCE">
        <w:rPr>
          <w:rFonts w:ascii="Times New Roman" w:hAnsi="Times New Roman" w:cs="Times New Roman"/>
          <w:b/>
          <w:sz w:val="24"/>
          <w:szCs w:val="24"/>
        </w:rPr>
        <w:t>«След, оставленный потомкам»</w:t>
      </w:r>
      <w:r w:rsidRPr="00196CCE">
        <w:rPr>
          <w:rFonts w:ascii="Times New Roman" w:hAnsi="Times New Roman" w:cs="Times New Roman"/>
          <w:sz w:val="24"/>
          <w:szCs w:val="24"/>
        </w:rPr>
        <w:t xml:space="preserve"> была открыта для читателей Ленинской сельской библиотеки. В течение дня её посетили и взрослые, и дети.</w:t>
      </w:r>
      <w:r>
        <w:rPr>
          <w:rFonts w:ascii="Times New Roman" w:hAnsi="Times New Roman" w:cs="Times New Roman"/>
          <w:sz w:val="24"/>
          <w:szCs w:val="24"/>
        </w:rPr>
        <w:t xml:space="preserve"> </w:t>
      </w:r>
      <w:r w:rsidRPr="00196CCE">
        <w:rPr>
          <w:rFonts w:ascii="Times New Roman" w:hAnsi="Times New Roman" w:cs="Times New Roman"/>
          <w:sz w:val="24"/>
          <w:szCs w:val="24"/>
        </w:rPr>
        <w:t>Для юных читателей библиотекарь провела беседу о жизни и творчестве писателя, познакомила с книжной выставкой и пригласила к участию в громком чтении отрывка из повести «Чудотворная». Для старшеклассников прошла виртуальная экскурсия по жизни и творчеству В. Тендрякова. Приятно, что читатели захотели прочесть произведения писателя, которые учат нас жить по совести и быть ответственными за время, которое отпущено нам на земле.</w:t>
      </w:r>
    </w:p>
    <w:p w:rsid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drawing>
          <wp:anchor distT="0" distB="0" distL="114300" distR="114300" simplePos="0" relativeHeight="251662336" behindDoc="1" locked="0" layoutInCell="1" allowOverlap="1">
            <wp:simplePos x="0" y="0"/>
            <wp:positionH relativeFrom="column">
              <wp:posOffset>75565</wp:posOffset>
            </wp:positionH>
            <wp:positionV relativeFrom="paragraph">
              <wp:posOffset>6985</wp:posOffset>
            </wp:positionV>
            <wp:extent cx="4851400" cy="2001202"/>
            <wp:effectExtent l="0" t="0" r="6350" b="0"/>
            <wp:wrapTight wrapText="bothSides">
              <wp:wrapPolygon edited="0">
                <wp:start x="0" y="0"/>
                <wp:lineTo x="0" y="21387"/>
                <wp:lineTo x="21543" y="21387"/>
                <wp:lineTo x="21543" y="0"/>
                <wp:lineTo x="0" y="0"/>
              </wp:wrapPolygon>
            </wp:wrapTight>
            <wp:docPr id="5" name="Рисунок 5" descr="http://podosinovetsmbs.ru/wp-content/uploads/2019/12/%D0%9B%D0%B5%D0%BD%D0%B8%D0%BD%D1%81%D0%BA%D0%B0%D1%8F-%D0%A1%D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osinovetsmbs.ru/wp-content/uploads/2019/12/%D0%9B%D0%B5%D0%BD%D0%B8%D0%BD%D1%81%D0%BA%D0%B0%D1%8F-%D0%A1%D0%9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0" cy="2001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CCE" w:rsidRDefault="00196CCE" w:rsidP="00196CCE">
      <w:pPr>
        <w:spacing w:after="0"/>
        <w:ind w:left="-567" w:firstLine="567"/>
        <w:jc w:val="both"/>
        <w:rPr>
          <w:rFonts w:ascii="Times New Roman" w:hAnsi="Times New Roman" w:cs="Times New Roman"/>
          <w:sz w:val="24"/>
          <w:szCs w:val="24"/>
        </w:rPr>
      </w:pPr>
    </w:p>
    <w:p w:rsidR="00196CCE" w:rsidRPr="00196CCE" w:rsidRDefault="00196CCE" w:rsidP="00196CCE">
      <w:pPr>
        <w:rPr>
          <w:rFonts w:ascii="Times New Roman" w:hAnsi="Times New Roman" w:cs="Times New Roman"/>
          <w:sz w:val="24"/>
          <w:szCs w:val="24"/>
        </w:rPr>
      </w:pPr>
    </w:p>
    <w:p w:rsidR="00196CCE" w:rsidRPr="00196CCE" w:rsidRDefault="00196CCE" w:rsidP="00196CCE">
      <w:pPr>
        <w:rPr>
          <w:rFonts w:ascii="Times New Roman" w:hAnsi="Times New Roman" w:cs="Times New Roman"/>
          <w:sz w:val="24"/>
          <w:szCs w:val="24"/>
        </w:rPr>
      </w:pPr>
    </w:p>
    <w:p w:rsidR="00196CCE" w:rsidRPr="00196CCE" w:rsidRDefault="00196CCE" w:rsidP="00196CCE">
      <w:pPr>
        <w:rPr>
          <w:rFonts w:ascii="Times New Roman" w:hAnsi="Times New Roman" w:cs="Times New Roman"/>
          <w:sz w:val="24"/>
          <w:szCs w:val="24"/>
        </w:rPr>
      </w:pPr>
    </w:p>
    <w:p w:rsidR="00196CCE" w:rsidRPr="00196CCE" w:rsidRDefault="00196CCE" w:rsidP="00196CCE">
      <w:pPr>
        <w:rPr>
          <w:rFonts w:ascii="Times New Roman" w:hAnsi="Times New Roman" w:cs="Times New Roman"/>
          <w:sz w:val="24"/>
          <w:szCs w:val="24"/>
        </w:rPr>
      </w:pPr>
    </w:p>
    <w:p w:rsidR="00196CCE" w:rsidRPr="00196CCE" w:rsidRDefault="00196CCE" w:rsidP="00196CCE">
      <w:pPr>
        <w:rPr>
          <w:rFonts w:ascii="Times New Roman" w:hAnsi="Times New Roman" w:cs="Times New Roman"/>
          <w:sz w:val="24"/>
          <w:szCs w:val="24"/>
        </w:rPr>
      </w:pPr>
    </w:p>
    <w:p w:rsidR="00196CCE" w:rsidRDefault="00196CCE" w:rsidP="00196CCE">
      <w:pPr>
        <w:rPr>
          <w:rFonts w:ascii="Times New Roman" w:hAnsi="Times New Roman" w:cs="Times New Roman"/>
          <w:sz w:val="24"/>
          <w:szCs w:val="24"/>
        </w:rPr>
      </w:pPr>
    </w:p>
    <w:p w:rsidR="00196CCE" w:rsidRP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t>Каждый раз, открывая книги В. Тендрякова, чувствуешь их глубину по-новому. Произведения, написанные много лет назад, не утратили своей актуальности и остроты нравственных проблем.</w:t>
      </w:r>
    </w:p>
    <w:p w:rsidR="00196CCE" w:rsidRP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i/>
          <w:sz w:val="24"/>
          <w:szCs w:val="24"/>
        </w:rPr>
        <w:drawing>
          <wp:anchor distT="0" distB="0" distL="114300" distR="114300" simplePos="0" relativeHeight="251663360" behindDoc="1" locked="0" layoutInCell="1" allowOverlap="1" wp14:anchorId="719C47C4" wp14:editId="137A0DF0">
            <wp:simplePos x="0" y="0"/>
            <wp:positionH relativeFrom="column">
              <wp:posOffset>3174365</wp:posOffset>
            </wp:positionH>
            <wp:positionV relativeFrom="paragraph">
              <wp:posOffset>73025</wp:posOffset>
            </wp:positionV>
            <wp:extent cx="2667000" cy="1543050"/>
            <wp:effectExtent l="0" t="0" r="0" b="0"/>
            <wp:wrapTight wrapText="bothSides">
              <wp:wrapPolygon edited="0">
                <wp:start x="0" y="0"/>
                <wp:lineTo x="0" y="21333"/>
                <wp:lineTo x="21446" y="21333"/>
                <wp:lineTo x="21446" y="0"/>
                <wp:lineTo x="0" y="0"/>
              </wp:wrapPolygon>
            </wp:wrapTight>
            <wp:docPr id="6" name="Рисунок 6" descr="P128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80749"/>
                    <pic:cNvPicPr>
                      <a:picLocks noChangeAspect="1" noChangeArrowheads="1"/>
                    </pic:cNvPicPr>
                  </pic:nvPicPr>
                  <pic:blipFill rotWithShape="1">
                    <a:blip r:embed="rId11">
                      <a:extLst>
                        <a:ext uri="{28A0092B-C50C-407E-A947-70E740481C1C}">
                          <a14:useLocalDpi xmlns:a14="http://schemas.microsoft.com/office/drawing/2010/main" val="0"/>
                        </a:ext>
                      </a:extLst>
                    </a:blip>
                    <a:srcRect t="18729" r="6355"/>
                    <a:stretch/>
                  </pic:blipFill>
                  <pic:spPr bwMode="auto">
                    <a:xfrm>
                      <a:off x="0" y="0"/>
                      <a:ext cx="26670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6CCE">
        <w:rPr>
          <w:rFonts w:ascii="Times New Roman" w:hAnsi="Times New Roman" w:cs="Times New Roman"/>
          <w:sz w:val="24"/>
          <w:szCs w:val="24"/>
        </w:rPr>
        <w:t xml:space="preserve">В рамках районных </w:t>
      </w:r>
      <w:proofErr w:type="spellStart"/>
      <w:r w:rsidRPr="00196CCE">
        <w:rPr>
          <w:rFonts w:ascii="Times New Roman" w:hAnsi="Times New Roman" w:cs="Times New Roman"/>
          <w:sz w:val="24"/>
          <w:szCs w:val="24"/>
        </w:rPr>
        <w:t>Тендряковских</w:t>
      </w:r>
      <w:proofErr w:type="spellEnd"/>
      <w:r w:rsidRPr="00196CCE">
        <w:rPr>
          <w:rFonts w:ascii="Times New Roman" w:hAnsi="Times New Roman" w:cs="Times New Roman"/>
          <w:sz w:val="24"/>
          <w:szCs w:val="24"/>
        </w:rPr>
        <w:t xml:space="preserve"> дней литературы для учащихся </w:t>
      </w:r>
      <w:r>
        <w:rPr>
          <w:rFonts w:ascii="Times New Roman" w:hAnsi="Times New Roman" w:cs="Times New Roman"/>
          <w:sz w:val="24"/>
          <w:szCs w:val="24"/>
        </w:rPr>
        <w:t>6-7-х</w:t>
      </w:r>
      <w:r w:rsidRPr="00196CCE">
        <w:rPr>
          <w:rFonts w:ascii="Times New Roman" w:hAnsi="Times New Roman" w:cs="Times New Roman"/>
          <w:sz w:val="24"/>
          <w:szCs w:val="24"/>
        </w:rPr>
        <w:t xml:space="preserve"> класс</w:t>
      </w:r>
      <w:r>
        <w:rPr>
          <w:rFonts w:ascii="Times New Roman" w:hAnsi="Times New Roman" w:cs="Times New Roman"/>
          <w:sz w:val="24"/>
          <w:szCs w:val="24"/>
        </w:rPr>
        <w:t xml:space="preserve">ов библиотекарями Демьяновской ДБ </w:t>
      </w:r>
      <w:r w:rsidRPr="00196CCE">
        <w:rPr>
          <w:rFonts w:ascii="Times New Roman" w:hAnsi="Times New Roman" w:cs="Times New Roman"/>
          <w:sz w:val="24"/>
          <w:szCs w:val="24"/>
        </w:rPr>
        <w:t xml:space="preserve">был проведён литературный час-погружение </w:t>
      </w:r>
      <w:r w:rsidRPr="00196CCE">
        <w:rPr>
          <w:rFonts w:ascii="Times New Roman" w:hAnsi="Times New Roman" w:cs="Times New Roman"/>
          <w:b/>
          <w:sz w:val="24"/>
          <w:szCs w:val="24"/>
        </w:rPr>
        <w:t>«Нравственные проблемы рассказа В. Тендрякова «Хлеб для собаки»</w:t>
      </w:r>
      <w:r w:rsidRPr="00196CCE">
        <w:rPr>
          <w:rFonts w:ascii="Times New Roman" w:hAnsi="Times New Roman" w:cs="Times New Roman"/>
          <w:sz w:val="24"/>
          <w:szCs w:val="24"/>
        </w:rPr>
        <w:t xml:space="preserve">. Эпиграфом к мероприятию стали слова А. П. Чехова: «Надо, чтобы за дверью каждого довольного и счастливого человека стоял кто-нибудь с молоточком и постоянно напоминал бы стуком, что есть несчастные…». Для мальчика Володи </w:t>
      </w:r>
      <w:proofErr w:type="spellStart"/>
      <w:r w:rsidRPr="00196CCE">
        <w:rPr>
          <w:rFonts w:ascii="Times New Roman" w:hAnsi="Times New Roman" w:cs="Times New Roman"/>
          <w:sz w:val="24"/>
          <w:szCs w:val="24"/>
        </w:rPr>
        <w:t>Тенкова</w:t>
      </w:r>
      <w:proofErr w:type="spellEnd"/>
      <w:r w:rsidRPr="00196CCE">
        <w:rPr>
          <w:rFonts w:ascii="Times New Roman" w:hAnsi="Times New Roman" w:cs="Times New Roman"/>
          <w:sz w:val="24"/>
          <w:szCs w:val="24"/>
        </w:rPr>
        <w:t xml:space="preserve"> таким «молоточком» стала его совесть, которая не позволяла мальчику быть сытым среди голодных. Понимая, что не сможет накормить всех голодающих людей, он начинает подкармливать собаку, тем самым спасая её от смерти, а себя от укоров совести.</w:t>
      </w:r>
    </w:p>
    <w:p w:rsid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t>«Биограф» (</w:t>
      </w:r>
      <w:proofErr w:type="spellStart"/>
      <w:r w:rsidRPr="00196CCE">
        <w:rPr>
          <w:rFonts w:ascii="Times New Roman" w:hAnsi="Times New Roman" w:cs="Times New Roman"/>
          <w:sz w:val="24"/>
          <w:szCs w:val="24"/>
        </w:rPr>
        <w:t>Кондакова</w:t>
      </w:r>
      <w:proofErr w:type="spellEnd"/>
      <w:r w:rsidRPr="00196CCE">
        <w:rPr>
          <w:rFonts w:ascii="Times New Roman" w:hAnsi="Times New Roman" w:cs="Times New Roman"/>
          <w:sz w:val="24"/>
          <w:szCs w:val="24"/>
        </w:rPr>
        <w:t xml:space="preserve"> Т. А.) познакомила ребят с фактами из жизни писателя-земляка. «Историк» (Ширяева М. В.) помогла учащимся разобраться в тяжёлой атмосфере 1933 года, когда происходят события рассказа. «Литератор» (Мариева О. М.) проанализировала с ребятами наиболее значимые эпизоды рассказа.</w:t>
      </w:r>
    </w:p>
    <w:p w:rsidR="00196CCE" w:rsidRPr="00196CCE" w:rsidRDefault="00196CCE" w:rsidP="00196CCE">
      <w:pPr>
        <w:spacing w:after="0"/>
        <w:ind w:left="-567" w:firstLine="567"/>
        <w:jc w:val="both"/>
        <w:rPr>
          <w:rFonts w:ascii="Times New Roman" w:hAnsi="Times New Roman" w:cs="Times New Roman"/>
          <w:sz w:val="24"/>
          <w:szCs w:val="24"/>
        </w:rPr>
      </w:pPr>
      <w:r w:rsidRPr="00196CCE">
        <w:rPr>
          <w:rFonts w:ascii="Times New Roman" w:hAnsi="Times New Roman" w:cs="Times New Roman"/>
          <w:sz w:val="24"/>
          <w:szCs w:val="24"/>
        </w:rPr>
        <w:t xml:space="preserve">Проблема голода, страшные картины которого описаны автором через восприятие 10-летнего мальчика, </w:t>
      </w:r>
      <w:r>
        <w:rPr>
          <w:rFonts w:ascii="Times New Roman" w:hAnsi="Times New Roman" w:cs="Times New Roman"/>
          <w:sz w:val="24"/>
          <w:szCs w:val="24"/>
        </w:rPr>
        <w:t xml:space="preserve">никого </w:t>
      </w:r>
      <w:r w:rsidRPr="00196CCE">
        <w:rPr>
          <w:rFonts w:ascii="Times New Roman" w:hAnsi="Times New Roman" w:cs="Times New Roman"/>
          <w:sz w:val="24"/>
          <w:szCs w:val="24"/>
        </w:rPr>
        <w:t>не оставили равнодушными. Отвечая на вопросы «Нужно ли нам читать такие произведения и почему», ребята написали:</w:t>
      </w:r>
    </w:p>
    <w:p w:rsidR="00196CCE" w:rsidRPr="00196CCE" w:rsidRDefault="00196CCE" w:rsidP="00196CCE">
      <w:pPr>
        <w:spacing w:after="0"/>
        <w:ind w:left="-567" w:firstLine="567"/>
        <w:jc w:val="both"/>
        <w:rPr>
          <w:rFonts w:ascii="Times New Roman" w:hAnsi="Times New Roman" w:cs="Times New Roman"/>
          <w:i/>
          <w:sz w:val="24"/>
          <w:szCs w:val="24"/>
        </w:rPr>
      </w:pPr>
      <w:r w:rsidRPr="00196CCE">
        <w:rPr>
          <w:rFonts w:ascii="Times New Roman" w:hAnsi="Times New Roman" w:cs="Times New Roman"/>
          <w:i/>
          <w:sz w:val="24"/>
          <w:szCs w:val="24"/>
        </w:rPr>
        <w:t>«Я считаю, что такие произведения нужно читать, потому что из них мы узнаём, что было с нашей страной в прошлом, понимаем, что нужно действовать по совести, быть добрым и смелым».</w:t>
      </w:r>
    </w:p>
    <w:p w:rsidR="00196CCE" w:rsidRPr="00196CCE" w:rsidRDefault="00196CCE" w:rsidP="00196CCE">
      <w:pPr>
        <w:spacing w:after="0"/>
        <w:ind w:left="-567" w:firstLine="567"/>
        <w:jc w:val="both"/>
        <w:rPr>
          <w:rFonts w:ascii="Times New Roman" w:hAnsi="Times New Roman" w:cs="Times New Roman"/>
          <w:i/>
          <w:sz w:val="24"/>
          <w:szCs w:val="24"/>
        </w:rPr>
      </w:pPr>
      <w:r w:rsidRPr="00196CCE">
        <w:rPr>
          <w:rFonts w:ascii="Times New Roman" w:hAnsi="Times New Roman" w:cs="Times New Roman"/>
          <w:i/>
          <w:sz w:val="24"/>
          <w:szCs w:val="24"/>
        </w:rPr>
        <w:t>«Да, нужно читать, чтобы задуматься о том, что на свете есть несчастья и страдания».</w:t>
      </w:r>
    </w:p>
    <w:p w:rsidR="00196CCE" w:rsidRPr="00196CCE" w:rsidRDefault="00196CCE" w:rsidP="00196CCE">
      <w:pPr>
        <w:spacing w:after="0"/>
        <w:ind w:left="-567" w:firstLine="567"/>
        <w:jc w:val="both"/>
        <w:rPr>
          <w:rFonts w:ascii="Times New Roman" w:hAnsi="Times New Roman" w:cs="Times New Roman"/>
          <w:i/>
          <w:sz w:val="24"/>
          <w:szCs w:val="24"/>
        </w:rPr>
      </w:pPr>
      <w:r w:rsidRPr="00196CCE">
        <w:rPr>
          <w:rFonts w:ascii="Times New Roman" w:hAnsi="Times New Roman" w:cs="Times New Roman"/>
          <w:i/>
          <w:sz w:val="24"/>
          <w:szCs w:val="24"/>
        </w:rPr>
        <w:t>«После таких произведений мы понимаем, что надо слушать свою совесть чаще».</w:t>
      </w:r>
    </w:p>
    <w:p w:rsidR="00196CCE" w:rsidRPr="00196CCE" w:rsidRDefault="00196CCE" w:rsidP="00196CCE">
      <w:pPr>
        <w:spacing w:after="0"/>
        <w:ind w:left="-567" w:firstLine="567"/>
        <w:jc w:val="both"/>
        <w:rPr>
          <w:rFonts w:ascii="Times New Roman" w:hAnsi="Times New Roman" w:cs="Times New Roman"/>
          <w:i/>
          <w:sz w:val="24"/>
          <w:szCs w:val="24"/>
        </w:rPr>
      </w:pPr>
      <w:r w:rsidRPr="00196CCE">
        <w:rPr>
          <w:rFonts w:ascii="Times New Roman" w:hAnsi="Times New Roman" w:cs="Times New Roman"/>
          <w:i/>
          <w:sz w:val="24"/>
          <w:szCs w:val="24"/>
        </w:rPr>
        <w:t>«Рассказ учит слушать свою совесть и жить не только для себя, но и для других»</w:t>
      </w:r>
    </w:p>
    <w:p w:rsidR="00196CCE" w:rsidRDefault="00196CCE" w:rsidP="00196CCE">
      <w:pPr>
        <w:spacing w:after="0"/>
        <w:ind w:left="-567" w:firstLine="567"/>
        <w:jc w:val="both"/>
        <w:rPr>
          <w:rFonts w:ascii="Times New Roman" w:hAnsi="Times New Roman" w:cs="Times New Roman"/>
          <w:i/>
          <w:sz w:val="24"/>
          <w:szCs w:val="24"/>
        </w:rPr>
      </w:pPr>
      <w:r w:rsidRPr="00196CCE">
        <w:rPr>
          <w:rFonts w:ascii="Times New Roman" w:hAnsi="Times New Roman" w:cs="Times New Roman"/>
          <w:i/>
          <w:sz w:val="24"/>
          <w:szCs w:val="24"/>
        </w:rPr>
        <w:t>«Рассказ учит нравственности и состраданию, говорит о том, что такое совесть»</w:t>
      </w:r>
    </w:p>
    <w:p w:rsidR="00196CCE" w:rsidRDefault="00AD661E" w:rsidP="00196CCE">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Pr="00AD661E">
        <w:rPr>
          <w:rFonts w:ascii="Times New Roman" w:hAnsi="Times New Roman" w:cs="Times New Roman"/>
          <w:sz w:val="24"/>
          <w:szCs w:val="24"/>
        </w:rPr>
        <w:t xml:space="preserve">Щёткинской библиотеке прошёл тематический вечер по творчеству В. Ф. Тендрякова «След, оставленный потомкам». Слушая рассказ библиотекаря, сопровождаемый презентацией, участники встречи познакомились с жизнью и творчеством писателя. Особое внимание присутствовавших было обращено на факты из биографии, которые впоследствии легли в основу его повестей. Своими впечатлениями о произведениях писателя-земляка поделилась Л. В. </w:t>
      </w:r>
      <w:proofErr w:type="spellStart"/>
      <w:r w:rsidRPr="00AD661E">
        <w:rPr>
          <w:rFonts w:ascii="Times New Roman" w:hAnsi="Times New Roman" w:cs="Times New Roman"/>
          <w:sz w:val="24"/>
          <w:szCs w:val="24"/>
        </w:rPr>
        <w:t>Шутихина</w:t>
      </w:r>
      <w:proofErr w:type="spellEnd"/>
      <w:r w:rsidRPr="00AD661E">
        <w:rPr>
          <w:rFonts w:ascii="Times New Roman" w:hAnsi="Times New Roman" w:cs="Times New Roman"/>
          <w:sz w:val="24"/>
          <w:szCs w:val="24"/>
        </w:rPr>
        <w:t>, которая долгие годы работала в Щёткинской библиотеки, и порекомендовала книги, представленные на выставке.</w:t>
      </w:r>
    </w:p>
    <w:p w:rsidR="00AD661E" w:rsidRDefault="00AD661E" w:rsidP="00196CCE">
      <w:pPr>
        <w:spacing w:after="0"/>
        <w:ind w:left="-567" w:firstLine="567"/>
        <w:jc w:val="both"/>
        <w:rPr>
          <w:rFonts w:ascii="Times New Roman" w:hAnsi="Times New Roman" w:cs="Times New Roman"/>
          <w:sz w:val="24"/>
          <w:szCs w:val="24"/>
        </w:rPr>
      </w:pPr>
      <w:r w:rsidRPr="00AD661E">
        <w:rPr>
          <w:rFonts w:ascii="Times New Roman" w:hAnsi="Times New Roman" w:cs="Times New Roman"/>
          <w:sz w:val="24"/>
          <w:szCs w:val="24"/>
        </w:rPr>
        <w:drawing>
          <wp:anchor distT="0" distB="0" distL="114300" distR="114300" simplePos="0" relativeHeight="251664384" behindDoc="1" locked="0" layoutInCell="1" allowOverlap="1" wp14:anchorId="51980F37" wp14:editId="518C875F">
            <wp:simplePos x="0" y="0"/>
            <wp:positionH relativeFrom="margin">
              <wp:posOffset>3047365</wp:posOffset>
            </wp:positionH>
            <wp:positionV relativeFrom="paragraph">
              <wp:posOffset>797560</wp:posOffset>
            </wp:positionV>
            <wp:extent cx="2889250" cy="1822450"/>
            <wp:effectExtent l="0" t="0" r="6350" b="6350"/>
            <wp:wrapTight wrapText="bothSides">
              <wp:wrapPolygon edited="0">
                <wp:start x="0" y="0"/>
                <wp:lineTo x="0" y="21449"/>
                <wp:lineTo x="21505" y="21449"/>
                <wp:lineTo x="21505" y="0"/>
                <wp:lineTo x="0" y="0"/>
              </wp:wrapPolygon>
            </wp:wrapTight>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rotWithShape="1">
                    <a:blip r:embed="rId12">
                      <a:extLst>
                        <a:ext uri="{28A0092B-C50C-407E-A947-70E740481C1C}">
                          <a14:useLocalDpi xmlns:a14="http://schemas.microsoft.com/office/drawing/2010/main" val="0"/>
                        </a:ext>
                      </a:extLst>
                    </a:blip>
                    <a:srcRect t="9639" r="8634" b="3916"/>
                    <a:stretch/>
                  </pic:blipFill>
                  <pic:spPr bwMode="auto">
                    <a:xfrm>
                      <a:off x="0" y="0"/>
                      <a:ext cx="288925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В </w:t>
      </w:r>
      <w:r w:rsidRPr="00AD661E">
        <w:rPr>
          <w:rFonts w:ascii="Times New Roman" w:hAnsi="Times New Roman" w:cs="Times New Roman"/>
          <w:sz w:val="24"/>
          <w:szCs w:val="24"/>
        </w:rPr>
        <w:t xml:space="preserve">Подосиновской районной детской библиотеке было шумно – это юные исследователи из 5 б класса участвовали в </w:t>
      </w:r>
      <w:proofErr w:type="spellStart"/>
      <w:r w:rsidRPr="00AD661E">
        <w:rPr>
          <w:rFonts w:ascii="Times New Roman" w:hAnsi="Times New Roman" w:cs="Times New Roman"/>
          <w:sz w:val="24"/>
          <w:szCs w:val="24"/>
        </w:rPr>
        <w:t>квест</w:t>
      </w:r>
      <w:proofErr w:type="spellEnd"/>
      <w:r w:rsidRPr="00AD661E">
        <w:rPr>
          <w:rFonts w:ascii="Times New Roman" w:hAnsi="Times New Roman" w:cs="Times New Roman"/>
          <w:sz w:val="24"/>
          <w:szCs w:val="24"/>
        </w:rPr>
        <w:t xml:space="preserve">-игре </w:t>
      </w:r>
      <w:r w:rsidRPr="00AD661E">
        <w:rPr>
          <w:rFonts w:ascii="Times New Roman" w:hAnsi="Times New Roman" w:cs="Times New Roman"/>
          <w:b/>
          <w:sz w:val="24"/>
          <w:szCs w:val="24"/>
        </w:rPr>
        <w:t>«Дорогами Владимира Тендрякова».</w:t>
      </w:r>
      <w:r w:rsidRPr="00AD661E">
        <w:rPr>
          <w:rFonts w:ascii="Times New Roman" w:hAnsi="Times New Roman" w:cs="Times New Roman"/>
          <w:sz w:val="24"/>
          <w:szCs w:val="24"/>
        </w:rPr>
        <w:t xml:space="preserve"> На 6 станциях мальчишки и девчонки испытали себя – писали перьевой ручкой названия произведений писателя-земляка, нашли места, где располагались школа и дом Тендрякова, в роще немного поиграли в волейбол, также, как и писатель, запечатлённый на одном из фото 1940 года, собрали рюкзак бойца и многое другое. Завершилась эта увлекательная игра в библиотеке за чашкой чая, где ребята обменялись своими впечатлениями.</w:t>
      </w:r>
    </w:p>
    <w:p w:rsidR="00AD661E" w:rsidRDefault="00AD661E" w:rsidP="00196CCE">
      <w:pPr>
        <w:spacing w:after="0"/>
        <w:ind w:left="-567" w:firstLine="567"/>
        <w:jc w:val="both"/>
        <w:rPr>
          <w:rFonts w:ascii="Times New Roman" w:hAnsi="Times New Roman" w:cs="Times New Roman"/>
          <w:sz w:val="24"/>
          <w:szCs w:val="24"/>
        </w:rPr>
      </w:pPr>
    </w:p>
    <w:p w:rsidR="00AD661E" w:rsidRDefault="00AD661E" w:rsidP="00196CCE">
      <w:pPr>
        <w:spacing w:after="0"/>
        <w:ind w:left="-567" w:firstLine="567"/>
        <w:jc w:val="both"/>
        <w:rPr>
          <w:rFonts w:ascii="Times New Roman" w:hAnsi="Times New Roman" w:cs="Times New Roman"/>
          <w:sz w:val="24"/>
          <w:szCs w:val="24"/>
        </w:rPr>
      </w:pPr>
    </w:p>
    <w:p w:rsidR="00AD661E" w:rsidRDefault="00AD661E" w:rsidP="00196CCE">
      <w:pPr>
        <w:spacing w:after="0"/>
        <w:ind w:left="-567" w:firstLine="567"/>
        <w:jc w:val="both"/>
        <w:rPr>
          <w:rFonts w:ascii="Times New Roman" w:hAnsi="Times New Roman" w:cs="Times New Roman"/>
          <w:sz w:val="24"/>
          <w:szCs w:val="24"/>
        </w:rPr>
      </w:pPr>
    </w:p>
    <w:p w:rsidR="00AD661E" w:rsidRDefault="00AD661E" w:rsidP="00196CCE">
      <w:pPr>
        <w:spacing w:after="0"/>
        <w:ind w:left="-567" w:firstLine="567"/>
        <w:jc w:val="both"/>
        <w:rPr>
          <w:rFonts w:ascii="Times New Roman" w:hAnsi="Times New Roman" w:cs="Times New Roman"/>
          <w:sz w:val="24"/>
          <w:szCs w:val="24"/>
        </w:rPr>
      </w:pPr>
    </w:p>
    <w:p w:rsidR="00AD661E" w:rsidRDefault="002B5AF4" w:rsidP="00196CCE">
      <w:pPr>
        <w:spacing w:after="0"/>
        <w:ind w:left="-567" w:firstLine="567"/>
        <w:jc w:val="both"/>
        <w:rPr>
          <w:rFonts w:ascii="Times New Roman" w:hAnsi="Times New Roman" w:cs="Times New Roman"/>
          <w:sz w:val="24"/>
          <w:szCs w:val="24"/>
        </w:rPr>
      </w:pPr>
      <w:r w:rsidRPr="002B5AF4">
        <w:rPr>
          <w:rFonts w:ascii="Times New Roman" w:hAnsi="Times New Roman" w:cs="Times New Roman"/>
          <w:sz w:val="24"/>
          <w:szCs w:val="24"/>
        </w:rPr>
        <w:t xml:space="preserve">Материалы о мероприятиях </w:t>
      </w:r>
      <w:proofErr w:type="spellStart"/>
      <w:r w:rsidRPr="002B5AF4">
        <w:rPr>
          <w:rFonts w:ascii="Times New Roman" w:hAnsi="Times New Roman" w:cs="Times New Roman"/>
          <w:sz w:val="24"/>
          <w:szCs w:val="24"/>
        </w:rPr>
        <w:t>Тендряковских</w:t>
      </w:r>
      <w:proofErr w:type="spellEnd"/>
      <w:r w:rsidRPr="002B5AF4">
        <w:rPr>
          <w:rFonts w:ascii="Times New Roman" w:hAnsi="Times New Roman" w:cs="Times New Roman"/>
          <w:sz w:val="24"/>
          <w:szCs w:val="24"/>
        </w:rPr>
        <w:t xml:space="preserve"> дней представлены на сайте библиотечной системы.</w:t>
      </w:r>
      <w:r w:rsidR="00467BC5" w:rsidRPr="00467BC5">
        <w:t xml:space="preserve"> </w:t>
      </w:r>
      <w:hyperlink r:id="rId13" w:history="1">
        <w:r w:rsidR="00467BC5" w:rsidRPr="006D1EB3">
          <w:rPr>
            <w:rStyle w:val="a3"/>
            <w:rFonts w:ascii="Times New Roman" w:hAnsi="Times New Roman" w:cs="Times New Roman"/>
            <w:sz w:val="24"/>
            <w:szCs w:val="24"/>
          </w:rPr>
          <w:t>http://podosinovetsmbs.ru/?page_id=42920</w:t>
        </w:r>
      </w:hyperlink>
    </w:p>
    <w:p w:rsidR="00AD661E" w:rsidRPr="00AD661E" w:rsidRDefault="00AD661E" w:rsidP="00AD661E">
      <w:pPr>
        <w:spacing w:after="0"/>
        <w:ind w:left="-567" w:firstLine="567"/>
        <w:jc w:val="both"/>
        <w:rPr>
          <w:rFonts w:ascii="Times New Roman" w:hAnsi="Times New Roman" w:cs="Times New Roman"/>
          <w:sz w:val="24"/>
          <w:szCs w:val="24"/>
        </w:rPr>
      </w:pPr>
      <w:r w:rsidRPr="00AD661E">
        <w:rPr>
          <w:noProof/>
          <w:sz w:val="24"/>
          <w:szCs w:val="24"/>
          <w:lang w:eastAsia="ru-RU"/>
        </w:rPr>
        <w:drawing>
          <wp:anchor distT="0" distB="0" distL="114300" distR="114300" simplePos="0" relativeHeight="251666432" behindDoc="0" locked="0" layoutInCell="1" allowOverlap="1" wp14:anchorId="253844CB" wp14:editId="7AB3DA1D">
            <wp:simplePos x="0" y="0"/>
            <wp:positionH relativeFrom="margin">
              <wp:posOffset>-70485</wp:posOffset>
            </wp:positionH>
            <wp:positionV relativeFrom="paragraph">
              <wp:posOffset>712470</wp:posOffset>
            </wp:positionV>
            <wp:extent cx="2516505" cy="1864360"/>
            <wp:effectExtent l="0" t="0" r="0" b="254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222" t="17902" r="36419" b="28046"/>
                    <a:stretch/>
                  </pic:blipFill>
                  <pic:spPr bwMode="auto">
                    <a:xfrm>
                      <a:off x="0" y="0"/>
                      <a:ext cx="2516505"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61E">
        <w:rPr>
          <w:noProof/>
          <w:sz w:val="24"/>
          <w:szCs w:val="24"/>
          <w:lang w:eastAsia="ru-RU"/>
        </w:rPr>
        <w:drawing>
          <wp:anchor distT="0" distB="0" distL="114300" distR="114300" simplePos="0" relativeHeight="251667456" behindDoc="0" locked="0" layoutInCell="1" allowOverlap="1" wp14:anchorId="60C3777B" wp14:editId="45CB87B8">
            <wp:simplePos x="0" y="0"/>
            <wp:positionH relativeFrom="margin">
              <wp:posOffset>2569735</wp:posOffset>
            </wp:positionH>
            <wp:positionV relativeFrom="paragraph">
              <wp:posOffset>688892</wp:posOffset>
            </wp:positionV>
            <wp:extent cx="3114675" cy="1888490"/>
            <wp:effectExtent l="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95" t="24929" r="37221" b="32566"/>
                    <a:stretch/>
                  </pic:blipFill>
                  <pic:spPr bwMode="auto">
                    <a:xfrm>
                      <a:off x="0" y="0"/>
                      <a:ext cx="3114675" cy="188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661E">
        <w:rPr>
          <w:rFonts w:ascii="Times New Roman" w:hAnsi="Times New Roman" w:cs="Times New Roman"/>
          <w:sz w:val="24"/>
          <w:szCs w:val="24"/>
        </w:rPr>
        <w:t xml:space="preserve">Виртуальная выставка </w:t>
      </w:r>
      <w:r w:rsidRPr="00AD661E">
        <w:rPr>
          <w:rFonts w:ascii="Times New Roman" w:hAnsi="Times New Roman" w:cs="Times New Roman"/>
          <w:b/>
          <w:sz w:val="24"/>
          <w:szCs w:val="24"/>
        </w:rPr>
        <w:t>«Подосиновец и его жители в рисунках Владимира Тендрякова: из архива семьи писателя»</w:t>
      </w:r>
      <w:r w:rsidRPr="00AD661E">
        <w:rPr>
          <w:rFonts w:ascii="Times New Roman" w:hAnsi="Times New Roman" w:cs="Times New Roman"/>
          <w:sz w:val="24"/>
          <w:szCs w:val="24"/>
        </w:rPr>
        <w:t xml:space="preserve"> размещена в рубрике «Краеведение. Владимир Тендряков»</w:t>
      </w:r>
      <w:r w:rsidR="002B5AF4">
        <w:rPr>
          <w:rFonts w:ascii="Times New Roman" w:hAnsi="Times New Roman" w:cs="Times New Roman"/>
          <w:sz w:val="24"/>
          <w:szCs w:val="24"/>
        </w:rPr>
        <w:t>.</w:t>
      </w:r>
    </w:p>
    <w:p w:rsidR="00AD661E" w:rsidRDefault="00AD661E" w:rsidP="00AD661E">
      <w:pPr>
        <w:spacing w:after="0"/>
        <w:ind w:left="-567" w:firstLine="567"/>
        <w:jc w:val="both"/>
        <w:rPr>
          <w:rFonts w:ascii="Times New Roman" w:hAnsi="Times New Roman" w:cs="Times New Roman"/>
          <w:sz w:val="28"/>
          <w:szCs w:val="28"/>
        </w:rPr>
      </w:pPr>
    </w:p>
    <w:p w:rsidR="002B5AF4" w:rsidRDefault="002B5AF4" w:rsidP="00AD661E">
      <w:pPr>
        <w:spacing w:after="0"/>
        <w:ind w:left="-567" w:firstLine="567"/>
        <w:jc w:val="both"/>
        <w:rPr>
          <w:rFonts w:ascii="Times New Roman" w:hAnsi="Times New Roman" w:cs="Times New Roman"/>
          <w:sz w:val="24"/>
          <w:szCs w:val="24"/>
        </w:rPr>
      </w:pPr>
    </w:p>
    <w:p w:rsidR="00AD661E" w:rsidRPr="00AD661E" w:rsidRDefault="002B5AF4" w:rsidP="00AD661E">
      <w:pPr>
        <w:spacing w:after="0"/>
        <w:ind w:left="-567" w:firstLine="567"/>
        <w:jc w:val="both"/>
        <w:rPr>
          <w:rFonts w:ascii="Times New Roman" w:hAnsi="Times New Roman" w:cs="Times New Roman"/>
          <w:sz w:val="24"/>
          <w:szCs w:val="24"/>
        </w:rPr>
      </w:pPr>
      <w:r>
        <w:rPr>
          <w:noProof/>
          <w:lang w:eastAsia="ru-RU"/>
        </w:rPr>
        <w:drawing>
          <wp:anchor distT="0" distB="0" distL="114300" distR="114300" simplePos="0" relativeHeight="251668480" behindDoc="0" locked="0" layoutInCell="1" allowOverlap="1" wp14:anchorId="485E906A" wp14:editId="6ED714D0">
            <wp:simplePos x="0" y="0"/>
            <wp:positionH relativeFrom="margin">
              <wp:align>right</wp:align>
            </wp:positionH>
            <wp:positionV relativeFrom="paragraph">
              <wp:posOffset>876300</wp:posOffset>
            </wp:positionV>
            <wp:extent cx="2284523" cy="1619250"/>
            <wp:effectExtent l="0" t="0" r="190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320" t="19745" r="37866" b="36062"/>
                    <a:stretch/>
                  </pic:blipFill>
                  <pic:spPr bwMode="auto">
                    <a:xfrm>
                      <a:off x="0" y="0"/>
                      <a:ext cx="2284523"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61E" w:rsidRPr="00AD661E">
        <w:rPr>
          <w:rFonts w:ascii="Times New Roman" w:hAnsi="Times New Roman" w:cs="Times New Roman"/>
          <w:sz w:val="24"/>
          <w:szCs w:val="24"/>
        </w:rPr>
        <w:t>Среди самых ценных документов фонда рукописных материалов Подосиновской центральной библиотеки им. А. А. Филёва десять писем Владимира Тендрякова Аркадию Филёву за 54, 55, 58, 59 и 65 годы и шесть конвертов от писем за 58 и 59 годы. Письма были переданы в библиотеку вдовой А. А. Филёва Тамарой Николаевной и дочерью Светланой Аркадьевной среди других материалов архива писателя А. А. Филёва.</w:t>
      </w:r>
    </w:p>
    <w:p w:rsidR="00AD661E" w:rsidRPr="00AD661E" w:rsidRDefault="00AD661E" w:rsidP="00AD661E">
      <w:pPr>
        <w:spacing w:after="0"/>
        <w:ind w:left="-567" w:firstLine="567"/>
        <w:jc w:val="both"/>
        <w:rPr>
          <w:rFonts w:ascii="Times New Roman" w:hAnsi="Times New Roman" w:cs="Times New Roman"/>
          <w:sz w:val="24"/>
          <w:szCs w:val="24"/>
        </w:rPr>
      </w:pPr>
      <w:r w:rsidRPr="00AD661E">
        <w:rPr>
          <w:rFonts w:ascii="Times New Roman" w:hAnsi="Times New Roman" w:cs="Times New Roman"/>
          <w:sz w:val="24"/>
          <w:szCs w:val="24"/>
        </w:rPr>
        <w:t>С разрешения дочери писателя Марии Владимировны Тендряковой письма размещены в рубрике «Краеведение. Владимир Тендряков».</w:t>
      </w:r>
    </w:p>
    <w:p w:rsidR="00AD661E" w:rsidRPr="00AD661E" w:rsidRDefault="00AD661E" w:rsidP="00196CCE">
      <w:pPr>
        <w:spacing w:after="0"/>
        <w:ind w:left="-567" w:firstLine="567"/>
        <w:jc w:val="both"/>
        <w:rPr>
          <w:rFonts w:ascii="Times New Roman" w:hAnsi="Times New Roman" w:cs="Times New Roman"/>
          <w:sz w:val="24"/>
          <w:szCs w:val="24"/>
        </w:rPr>
      </w:pPr>
      <w:hyperlink r:id="rId17" w:history="1">
        <w:r w:rsidRPr="00AD661E">
          <w:rPr>
            <w:rStyle w:val="a3"/>
            <w:rFonts w:ascii="Times New Roman" w:hAnsi="Times New Roman" w:cs="Times New Roman"/>
            <w:sz w:val="24"/>
            <w:szCs w:val="24"/>
          </w:rPr>
          <w:t>http://podosinovetsmbs.ru/?page_id=35432</w:t>
        </w:r>
      </w:hyperlink>
    </w:p>
    <w:sectPr w:rsidR="00AD661E" w:rsidRPr="00AD661E" w:rsidSect="00AD661E">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2CA"/>
    <w:rsid w:val="00196CCE"/>
    <w:rsid w:val="002B5AF4"/>
    <w:rsid w:val="00467BC5"/>
    <w:rsid w:val="00882C70"/>
    <w:rsid w:val="00AD661E"/>
    <w:rsid w:val="00C00E3F"/>
    <w:rsid w:val="00DF7982"/>
    <w:rsid w:val="00E222CA"/>
    <w:rsid w:val="00EE3343"/>
    <w:rsid w:val="00EF41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A9096"/>
  <w15:chartTrackingRefBased/>
  <w15:docId w15:val="{455737B5-0F78-4303-9F93-793D2D39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66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podosinovetsmbs.ru/?page_id=429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podosinovetsmbs.ru/?page_id=35432"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688E9-AF69-434A-82C2-093F6091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1630</Words>
  <Characters>9297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2020-01-07T14:47:00Z</dcterms:created>
  <dcterms:modified xsi:type="dcterms:W3CDTF">2020-01-07T16:03:00Z</dcterms:modified>
</cp:coreProperties>
</file>