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0F" w:rsidRPr="005E7E0F" w:rsidRDefault="005E7E0F" w:rsidP="005E7E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E0F">
        <w:rPr>
          <w:rFonts w:ascii="Times New Roman" w:hAnsi="Times New Roman" w:cs="Times New Roman"/>
          <w:sz w:val="28"/>
          <w:szCs w:val="28"/>
        </w:rPr>
        <w:t>МКУК Подосиновская МБС</w:t>
      </w:r>
    </w:p>
    <w:p w:rsidR="005E7E0F" w:rsidRPr="005E7E0F" w:rsidRDefault="005E7E0F" w:rsidP="005E7E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E0F">
        <w:rPr>
          <w:rFonts w:ascii="Times New Roman" w:hAnsi="Times New Roman" w:cs="Times New Roman"/>
          <w:sz w:val="28"/>
          <w:szCs w:val="28"/>
        </w:rPr>
        <w:t>Демьяновская детская библиотека</w:t>
      </w:r>
    </w:p>
    <w:p w:rsidR="005E7E0F" w:rsidRDefault="005E7E0F" w:rsidP="001D06A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2FB0" w:rsidRPr="005E7E0F" w:rsidRDefault="001D06A9" w:rsidP="001D06A9">
      <w:pPr>
        <w:jc w:val="center"/>
        <w:rPr>
          <w:rFonts w:ascii="Arial Black" w:hAnsi="Arial Black" w:cs="Times New Roman"/>
          <w:b/>
          <w:color w:val="FF0000"/>
          <w:sz w:val="72"/>
          <w:szCs w:val="72"/>
        </w:rPr>
      </w:pPr>
      <w:r w:rsidRPr="005E7E0F">
        <w:rPr>
          <w:rFonts w:ascii="Arial Black" w:hAnsi="Arial Black" w:cs="Times New Roman"/>
          <w:b/>
          <w:color w:val="FF0000"/>
          <w:sz w:val="72"/>
          <w:szCs w:val="72"/>
        </w:rPr>
        <w:t>Величие народного подвига</w:t>
      </w:r>
    </w:p>
    <w:p w:rsidR="005E7E0F" w:rsidRDefault="001D06A9" w:rsidP="005E7E0F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5E7E0F">
        <w:rPr>
          <w:rFonts w:ascii="Times New Roman" w:hAnsi="Times New Roman" w:cs="Times New Roman"/>
          <w:sz w:val="48"/>
          <w:szCs w:val="48"/>
        </w:rPr>
        <w:t>Исторический турнир</w:t>
      </w:r>
      <w:r w:rsidR="005E7E0F" w:rsidRPr="005E7E0F">
        <w:rPr>
          <w:rFonts w:ascii="Times New Roman" w:hAnsi="Times New Roman" w:cs="Times New Roman"/>
          <w:sz w:val="48"/>
          <w:szCs w:val="48"/>
        </w:rPr>
        <w:t>, посвященный</w:t>
      </w:r>
    </w:p>
    <w:p w:rsidR="001D06A9" w:rsidRDefault="005E7E0F" w:rsidP="005E7E0F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5E7E0F">
        <w:rPr>
          <w:rFonts w:ascii="Times New Roman" w:hAnsi="Times New Roman" w:cs="Times New Roman"/>
          <w:sz w:val="48"/>
          <w:szCs w:val="48"/>
        </w:rPr>
        <w:t xml:space="preserve"> 70-летию Великой Победы</w:t>
      </w:r>
    </w:p>
    <w:p w:rsidR="005E7E0F" w:rsidRDefault="005E7E0F" w:rsidP="005E7E0F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E7E0F" w:rsidRDefault="005E7E0F" w:rsidP="005E7E0F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857750" cy="3232644"/>
            <wp:effectExtent l="19050" t="0" r="0" b="0"/>
            <wp:docPr id="1" name="Рисунок 1" descr="DSCN3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30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1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2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749E" w:rsidRDefault="005E7E0F" w:rsidP="005E7E0F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Разработала </w:t>
      </w:r>
    </w:p>
    <w:p w:rsidR="005E7E0F" w:rsidRDefault="005E7E0F" w:rsidP="005E7E0F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провела Туркова З. А.,</w:t>
      </w:r>
    </w:p>
    <w:p w:rsidR="005E7E0F" w:rsidRDefault="005E7E0F" w:rsidP="005E7E0F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заведующая Демьяновской</w:t>
      </w:r>
    </w:p>
    <w:p w:rsidR="0021749E" w:rsidRDefault="005E7E0F" w:rsidP="0021749E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детской библиотекой</w:t>
      </w:r>
    </w:p>
    <w:p w:rsidR="00751C48" w:rsidRDefault="00751C48" w:rsidP="0021749E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5E7E0F" w:rsidRPr="005E7E0F" w:rsidRDefault="005E7E0F" w:rsidP="0021749E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5E7E0F">
        <w:rPr>
          <w:rFonts w:ascii="Times New Roman" w:hAnsi="Times New Roman" w:cs="Times New Roman"/>
          <w:sz w:val="28"/>
          <w:szCs w:val="28"/>
        </w:rPr>
        <w:t>Демьяново, 2015</w:t>
      </w:r>
    </w:p>
    <w:p w:rsidR="005E7E0F" w:rsidRDefault="005E7E0F" w:rsidP="005E7E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B39" w:rsidRDefault="00277B39" w:rsidP="00277B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воспитание патриотизма, чувства гордости за подвиги нашего народа, привитие уважения к малой родине.</w:t>
      </w:r>
    </w:p>
    <w:p w:rsidR="00277B39" w:rsidRDefault="00277B39" w:rsidP="00277B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Подготовка: цикл бесед «Страницы Великой битвы», оформление выставки-экспозиции «Дорога в 45-й»</w:t>
      </w:r>
      <w:r w:rsidR="0021749E">
        <w:rPr>
          <w:rFonts w:ascii="Times New Roman" w:hAnsi="Times New Roman" w:cs="Times New Roman"/>
          <w:sz w:val="28"/>
          <w:szCs w:val="28"/>
        </w:rPr>
        <w:t>.</w:t>
      </w:r>
    </w:p>
    <w:p w:rsidR="00277B39" w:rsidRDefault="00277B39" w:rsidP="00277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Реквизит: столы с сигнальными лампочками.</w:t>
      </w:r>
    </w:p>
    <w:p w:rsidR="001D06A9" w:rsidRDefault="00277B39" w:rsidP="00277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делится на </w:t>
      </w:r>
      <w:r w:rsidR="001D06A9">
        <w:rPr>
          <w:rFonts w:ascii="Times New Roman" w:hAnsi="Times New Roman" w:cs="Times New Roman"/>
          <w:sz w:val="28"/>
          <w:szCs w:val="28"/>
        </w:rPr>
        <w:t>2 команды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06A9" w:rsidRPr="004D235D" w:rsidRDefault="0021749E" w:rsidP="001D0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D06A9" w:rsidRPr="004D235D">
        <w:rPr>
          <w:rFonts w:ascii="Times New Roman" w:hAnsi="Times New Roman" w:cs="Times New Roman"/>
          <w:b/>
          <w:sz w:val="28"/>
          <w:szCs w:val="28"/>
        </w:rPr>
        <w:t xml:space="preserve"> тур. Блиц-ответ</w:t>
      </w:r>
    </w:p>
    <w:p w:rsidR="001D06A9" w:rsidRPr="0021749E" w:rsidRDefault="00DA5A6E" w:rsidP="0021749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749E">
        <w:rPr>
          <w:rFonts w:ascii="Times New Roman" w:hAnsi="Times New Roman" w:cs="Times New Roman"/>
          <w:sz w:val="28"/>
          <w:szCs w:val="28"/>
        </w:rPr>
        <w:t>Н</w:t>
      </w:r>
      <w:r w:rsidR="001D06A9" w:rsidRPr="0021749E">
        <w:rPr>
          <w:rFonts w:ascii="Times New Roman" w:hAnsi="Times New Roman" w:cs="Times New Roman"/>
          <w:sz w:val="28"/>
          <w:szCs w:val="28"/>
        </w:rPr>
        <w:t>азовите начало В. о.</w:t>
      </w:r>
      <w:r w:rsidRPr="0021749E">
        <w:rPr>
          <w:rFonts w:ascii="Times New Roman" w:hAnsi="Times New Roman" w:cs="Times New Roman"/>
          <w:sz w:val="28"/>
          <w:szCs w:val="28"/>
        </w:rPr>
        <w:t xml:space="preserve"> войны.</w:t>
      </w:r>
    </w:p>
    <w:p w:rsidR="00DA5A6E" w:rsidRPr="0021749E" w:rsidRDefault="00DA5A6E" w:rsidP="0021749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749E">
        <w:rPr>
          <w:rFonts w:ascii="Times New Roman" w:hAnsi="Times New Roman" w:cs="Times New Roman"/>
          <w:sz w:val="28"/>
          <w:szCs w:val="28"/>
        </w:rPr>
        <w:t xml:space="preserve"> Орган управления войсками (штаб)</w:t>
      </w:r>
    </w:p>
    <w:p w:rsidR="00DA5A6E" w:rsidRPr="0021749E" w:rsidRDefault="00DA5A6E" w:rsidP="0021749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749E">
        <w:rPr>
          <w:rFonts w:ascii="Times New Roman" w:hAnsi="Times New Roman" w:cs="Times New Roman"/>
          <w:sz w:val="28"/>
          <w:szCs w:val="28"/>
        </w:rPr>
        <w:t>Как называется крест с загнутыми под прямым углом концами, государственная эмблема фашисткой германии (свастика</w:t>
      </w:r>
      <w:r w:rsidR="0021749E" w:rsidRPr="0021749E">
        <w:rPr>
          <w:rFonts w:ascii="Times New Roman" w:hAnsi="Times New Roman" w:cs="Times New Roman"/>
          <w:sz w:val="28"/>
          <w:szCs w:val="28"/>
        </w:rPr>
        <w:t>)</w:t>
      </w:r>
    </w:p>
    <w:p w:rsidR="00DA5A6E" w:rsidRPr="0021749E" w:rsidRDefault="00DA5A6E" w:rsidP="0021749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749E">
        <w:rPr>
          <w:rFonts w:ascii="Times New Roman" w:hAnsi="Times New Roman" w:cs="Times New Roman"/>
          <w:sz w:val="28"/>
          <w:szCs w:val="28"/>
        </w:rPr>
        <w:t xml:space="preserve"> Объясните значение слова «Барбаросса» (план  Гитлера молниеносной войны в СССР, назван в честь германского императора)</w:t>
      </w:r>
    </w:p>
    <w:p w:rsidR="00DA5A6E" w:rsidRPr="0021749E" w:rsidRDefault="00DA5A6E" w:rsidP="0021749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749E">
        <w:rPr>
          <w:rFonts w:ascii="Times New Roman" w:hAnsi="Times New Roman" w:cs="Times New Roman"/>
          <w:sz w:val="28"/>
          <w:szCs w:val="28"/>
        </w:rPr>
        <w:t>Назовите кодовое название плана взятия Москвы (Тайфун)</w:t>
      </w:r>
    </w:p>
    <w:p w:rsidR="00DA5A6E" w:rsidRPr="0021749E" w:rsidRDefault="00DA5A6E" w:rsidP="0021749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749E">
        <w:rPr>
          <w:rFonts w:ascii="Times New Roman" w:hAnsi="Times New Roman" w:cs="Times New Roman"/>
          <w:sz w:val="28"/>
          <w:szCs w:val="28"/>
        </w:rPr>
        <w:t xml:space="preserve"> Фамилия диктора, который все годы войны передавал сводки с фронта (Левитан)</w:t>
      </w:r>
    </w:p>
    <w:p w:rsidR="00DA5A6E" w:rsidRPr="004D235D" w:rsidRDefault="0021749E" w:rsidP="004D2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D23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D235D">
        <w:rPr>
          <w:rFonts w:ascii="Times New Roman" w:hAnsi="Times New Roman" w:cs="Times New Roman"/>
          <w:b/>
          <w:sz w:val="28"/>
          <w:szCs w:val="28"/>
        </w:rPr>
        <w:t>тур.</w:t>
      </w:r>
      <w:r w:rsidR="004612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A6E" w:rsidRPr="004D235D">
        <w:rPr>
          <w:rFonts w:ascii="Times New Roman" w:hAnsi="Times New Roman" w:cs="Times New Roman"/>
          <w:b/>
          <w:sz w:val="28"/>
          <w:szCs w:val="28"/>
        </w:rPr>
        <w:t>Военная терминология</w:t>
      </w:r>
    </w:p>
    <w:p w:rsidR="00DA5A6E" w:rsidRDefault="00DA5A6E" w:rsidP="00DA5A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A6E">
        <w:rPr>
          <w:rFonts w:ascii="Times New Roman" w:hAnsi="Times New Roman" w:cs="Times New Roman"/>
          <w:sz w:val="28"/>
          <w:szCs w:val="28"/>
        </w:rPr>
        <w:t>Эвакуация</w:t>
      </w:r>
      <w:r>
        <w:rPr>
          <w:rFonts w:ascii="Times New Roman" w:hAnsi="Times New Roman" w:cs="Times New Roman"/>
          <w:sz w:val="28"/>
          <w:szCs w:val="28"/>
        </w:rPr>
        <w:t xml:space="preserve"> (перебазирования населения из прифронтовых городов)</w:t>
      </w:r>
    </w:p>
    <w:p w:rsidR="00DA5A6E" w:rsidRDefault="00DA5A6E" w:rsidP="00DA5A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Народное ополчение (добровольческие военные формирования, создаваемые из лиц, не подлежащих призыву в армию)</w:t>
      </w:r>
    </w:p>
    <w:p w:rsidR="00DA5A6E" w:rsidRDefault="00DA5A6E" w:rsidP="00DA5A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Оккупационный режим (режим террора и насилия на захваченной земле)</w:t>
      </w:r>
    </w:p>
    <w:p w:rsidR="00DA5A6E" w:rsidRDefault="00DA5A6E" w:rsidP="00DA5A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Геноцид (истребление отдельных групп населения по расовым признакам)</w:t>
      </w:r>
    </w:p>
    <w:p w:rsidR="00DA5A6E" w:rsidRDefault="00DA5A6E" w:rsidP="00DA5A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Коалиция (политический или военный со</w:t>
      </w:r>
      <w:r w:rsidR="004D235D">
        <w:rPr>
          <w:rFonts w:ascii="Times New Roman" w:hAnsi="Times New Roman" w:cs="Times New Roman"/>
          <w:sz w:val="28"/>
          <w:szCs w:val="28"/>
        </w:rPr>
        <w:t>юз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A5A6E" w:rsidRPr="004D235D" w:rsidRDefault="00DA5A6E" w:rsidP="00DA5A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A6E">
        <w:rPr>
          <w:rFonts w:ascii="Times New Roman" w:hAnsi="Times New Roman" w:cs="Times New Roman"/>
          <w:sz w:val="28"/>
          <w:szCs w:val="28"/>
        </w:rPr>
        <w:t xml:space="preserve"> </w:t>
      </w:r>
      <w:r w:rsidR="004D235D">
        <w:rPr>
          <w:rFonts w:ascii="Times New Roman" w:hAnsi="Times New Roman" w:cs="Times New Roman"/>
          <w:sz w:val="28"/>
          <w:szCs w:val="28"/>
        </w:rPr>
        <w:t>Партизаны (люди,  воевавшие в тылу врага)</w:t>
      </w:r>
    </w:p>
    <w:p w:rsidR="004D235D" w:rsidRDefault="0021749E" w:rsidP="0046125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D235D">
        <w:rPr>
          <w:rFonts w:ascii="Times New Roman" w:hAnsi="Times New Roman" w:cs="Times New Roman"/>
          <w:b/>
          <w:sz w:val="28"/>
          <w:szCs w:val="28"/>
        </w:rPr>
        <w:t xml:space="preserve"> тур. Военные донесения</w:t>
      </w:r>
    </w:p>
    <w:p w:rsidR="004D235D" w:rsidRDefault="004D235D" w:rsidP="004D23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могли быть такие донесения и когда.</w:t>
      </w:r>
    </w:p>
    <w:p w:rsidR="004D235D" w:rsidRDefault="004D235D" w:rsidP="004D23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Военный парад состоялся. Уходим с парада прямо  на фронт Москва. Крас</w:t>
      </w:r>
      <w:r w:rsidR="008006E6">
        <w:rPr>
          <w:rFonts w:ascii="Times New Roman" w:hAnsi="Times New Roman" w:cs="Times New Roman"/>
          <w:sz w:val="28"/>
          <w:szCs w:val="28"/>
        </w:rPr>
        <w:t>ная площадь. 7 ноября 1941 года.</w:t>
      </w:r>
    </w:p>
    <w:p w:rsidR="004D235D" w:rsidRDefault="004D235D" w:rsidP="004D23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Гарнизон крепости умирает, но не сдается (Брестская крепость, 1941 год)</w:t>
      </w:r>
    </w:p>
    <w:p w:rsidR="004D235D" w:rsidRDefault="004D235D" w:rsidP="004D23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 жизни открыта (Ленинград. 1941 год)</w:t>
      </w:r>
    </w:p>
    <w:p w:rsidR="007B45A3" w:rsidRDefault="007B45A3" w:rsidP="005325E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5A3" w:rsidRDefault="007B45A3" w:rsidP="005325E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35D" w:rsidRPr="005325E7" w:rsidRDefault="0021749E" w:rsidP="005325E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4D235D" w:rsidRPr="005325E7">
        <w:rPr>
          <w:rFonts w:ascii="Times New Roman" w:hAnsi="Times New Roman" w:cs="Times New Roman"/>
          <w:b/>
          <w:sz w:val="28"/>
          <w:szCs w:val="28"/>
        </w:rPr>
        <w:t xml:space="preserve"> тур. Вечная слава героям</w:t>
      </w:r>
    </w:p>
    <w:p w:rsidR="004D235D" w:rsidRDefault="004D235D" w:rsidP="004D23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Прославленный летчик, одним из первых совершивший наземный таран (Николай Гастелло)</w:t>
      </w:r>
    </w:p>
    <w:p w:rsidR="004D235D" w:rsidRDefault="004D235D" w:rsidP="004D23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Герой Советского Союза, закрывший собой амбразуру (Александр Матросов)</w:t>
      </w:r>
    </w:p>
    <w:p w:rsidR="004D235D" w:rsidRDefault="001457F7" w:rsidP="004D23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девушка-партизанка, получившая звание Героя Советского Союза (Зоя Космодемьянская)</w:t>
      </w:r>
    </w:p>
    <w:p w:rsidR="001457F7" w:rsidRDefault="001457F7" w:rsidP="004D23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Знаменитый  военный летчик, прообраз героя книги «Повесть о настоящем человеке» Б. Полевого (Алексей Маресьев)</w:t>
      </w:r>
    </w:p>
    <w:p w:rsidR="00D90009" w:rsidRDefault="00D90009" w:rsidP="004D23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Герой Советского Союза, погибший в лагере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Затхенхауз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мученической смертью (немцы обливали его холодной водой на морозе) за отказ сотрудничать с ними  (Генерал Д.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457F7" w:rsidRDefault="001457F7" w:rsidP="001457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7F7">
        <w:rPr>
          <w:rFonts w:ascii="Times New Roman" w:hAnsi="Times New Roman" w:cs="Times New Roman"/>
          <w:b/>
          <w:sz w:val="28"/>
          <w:szCs w:val="28"/>
        </w:rPr>
        <w:t>Герои-земляки</w:t>
      </w:r>
    </w:p>
    <w:p w:rsidR="001457F7" w:rsidRDefault="001457F7" w:rsidP="001457F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Уроженец поселка Пинюг, один из первых в Кировской области, кому присвоено звание Героя Советского Союза (Суворов</w:t>
      </w:r>
      <w:r w:rsidR="00286C0D" w:rsidRPr="00286C0D">
        <w:rPr>
          <w:rFonts w:ascii="Times New Roman" w:hAnsi="Times New Roman" w:cs="Times New Roman"/>
          <w:sz w:val="28"/>
          <w:szCs w:val="28"/>
        </w:rPr>
        <w:t xml:space="preserve"> </w:t>
      </w:r>
      <w:r w:rsidR="00286C0D">
        <w:rPr>
          <w:rFonts w:ascii="Times New Roman" w:hAnsi="Times New Roman" w:cs="Times New Roman"/>
          <w:sz w:val="28"/>
          <w:szCs w:val="28"/>
        </w:rPr>
        <w:t>А. 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457F7" w:rsidRDefault="001457F7" w:rsidP="001457F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Уроженец деревни Тарасовское Раменье. Звание героя</w:t>
      </w:r>
      <w:r w:rsidR="00286C0D">
        <w:rPr>
          <w:rFonts w:ascii="Times New Roman" w:hAnsi="Times New Roman" w:cs="Times New Roman"/>
          <w:sz w:val="28"/>
          <w:szCs w:val="28"/>
        </w:rPr>
        <w:t xml:space="preserve"> получил за форсирование Днепра. Внуки и правнуки проживают в нашем поселке </w:t>
      </w:r>
      <w:proofErr w:type="gramStart"/>
      <w:r w:rsidR="00286C0D">
        <w:rPr>
          <w:rFonts w:ascii="Times New Roman" w:hAnsi="Times New Roman" w:cs="Times New Roman"/>
          <w:sz w:val="28"/>
          <w:szCs w:val="28"/>
        </w:rPr>
        <w:t>Демьяново</w:t>
      </w:r>
      <w:proofErr w:type="gramEnd"/>
      <w:r w:rsidR="00286C0D">
        <w:rPr>
          <w:rFonts w:ascii="Times New Roman" w:hAnsi="Times New Roman" w:cs="Times New Roman"/>
          <w:sz w:val="28"/>
          <w:szCs w:val="28"/>
        </w:rPr>
        <w:t xml:space="preserve"> (Тестов Н. С.)</w:t>
      </w:r>
    </w:p>
    <w:p w:rsidR="00286C0D" w:rsidRDefault="00286C0D" w:rsidP="001457F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Полный кавалер ордена Славы </w:t>
      </w:r>
      <w:r w:rsidR="00751C4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-х степеней. Погиб 30 апреля 1945 года, не дожив до Победы всего 9 дней. (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Княжев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Я.)</w:t>
      </w:r>
    </w:p>
    <w:p w:rsidR="00286C0D" w:rsidRDefault="00286C0D" w:rsidP="001457F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Прославленный полководец, Маршал Советского Союза. Его именем хотели назвать наш поселок, город… (Конев)</w:t>
      </w:r>
    </w:p>
    <w:p w:rsidR="00461252" w:rsidRDefault="00286C0D" w:rsidP="001457F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Памятник И. С. Коневу</w:t>
      </w:r>
      <w:r w:rsidR="00461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деревне Лодейно и мемориальный комплекс «Мамаев курган» имеют что-то общее. Как вы думаете, что? (автор бюста и автор многих композиций Мамаева кургана – известный скульптор Евгений Вучетич)</w:t>
      </w:r>
    </w:p>
    <w:p w:rsidR="00286C0D" w:rsidRDefault="00461252" w:rsidP="001457F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связан наш северный поселок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Демьяново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город Волгоград? (при установке памятника погибшим воинам в Парке Победы захоронена  капсула</w:t>
      </w:r>
      <w:r w:rsidR="00286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священной сталинградской землей)</w:t>
      </w:r>
    </w:p>
    <w:p w:rsidR="00461252" w:rsidRDefault="00461252" w:rsidP="001457F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Знамен Победы, водрузил над рейхстагом  наш земляк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Слободского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>. Назовите его имя. (Григорий Булатов)</w:t>
      </w:r>
    </w:p>
    <w:p w:rsidR="005325E7" w:rsidRDefault="0021749E" w:rsidP="005325E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25E7" w:rsidRPr="005325E7">
        <w:rPr>
          <w:rFonts w:ascii="Times New Roman" w:hAnsi="Times New Roman" w:cs="Times New Roman"/>
          <w:sz w:val="28"/>
          <w:szCs w:val="28"/>
        </w:rPr>
        <w:t xml:space="preserve"> </w:t>
      </w:r>
      <w:r w:rsidR="005325E7" w:rsidRPr="005325E7">
        <w:rPr>
          <w:rFonts w:ascii="Times New Roman" w:hAnsi="Times New Roman" w:cs="Times New Roman"/>
          <w:b/>
          <w:sz w:val="28"/>
          <w:szCs w:val="28"/>
        </w:rPr>
        <w:t>тур.</w:t>
      </w:r>
      <w:r w:rsidR="005325E7">
        <w:rPr>
          <w:rFonts w:ascii="Times New Roman" w:hAnsi="Times New Roman" w:cs="Times New Roman"/>
          <w:b/>
          <w:sz w:val="28"/>
          <w:szCs w:val="28"/>
        </w:rPr>
        <w:t xml:space="preserve"> Битвы Великой отечественной</w:t>
      </w:r>
    </w:p>
    <w:p w:rsidR="005325E7" w:rsidRPr="005325E7" w:rsidRDefault="005325E7" w:rsidP="005325E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5E7">
        <w:rPr>
          <w:rFonts w:ascii="Times New Roman" w:hAnsi="Times New Roman" w:cs="Times New Roman"/>
          <w:sz w:val="28"/>
          <w:szCs w:val="28"/>
        </w:rPr>
        <w:t>Расположите в хронологическом порядке</w:t>
      </w:r>
    </w:p>
    <w:p w:rsidR="005325E7" w:rsidRDefault="005325E7" w:rsidP="005325E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Сталинградская битва</w:t>
      </w:r>
    </w:p>
    <w:p w:rsidR="005325E7" w:rsidRDefault="005325E7" w:rsidP="005325E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Курская дуга</w:t>
      </w:r>
    </w:p>
    <w:p w:rsidR="005325E7" w:rsidRDefault="005325E7" w:rsidP="005325E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Битва под Москвой</w:t>
      </w:r>
    </w:p>
    <w:p w:rsidR="005325E7" w:rsidRDefault="005325E7" w:rsidP="005325E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Снятие блокады</w:t>
      </w:r>
    </w:p>
    <w:p w:rsidR="005325E7" w:rsidRDefault="005325E7" w:rsidP="005325E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Берлинская операция</w:t>
      </w:r>
    </w:p>
    <w:p w:rsidR="005325E7" w:rsidRDefault="005325E7" w:rsidP="005325E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Битва за Днепр</w:t>
      </w:r>
    </w:p>
    <w:p w:rsidR="005325E7" w:rsidRDefault="005325E7" w:rsidP="005325E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Самое большое танковое сражение Великой отечественной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од Прохоровкой Курская дуга)</w:t>
      </w:r>
    </w:p>
    <w:p w:rsidR="005325E7" w:rsidRDefault="005325E7" w:rsidP="005325E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Знаменитый дом, который воины </w:t>
      </w:r>
      <w:r w:rsidR="00D90009">
        <w:rPr>
          <w:rFonts w:ascii="Times New Roman" w:hAnsi="Times New Roman" w:cs="Times New Roman"/>
          <w:sz w:val="28"/>
          <w:szCs w:val="28"/>
        </w:rPr>
        <w:t>обороняли</w:t>
      </w:r>
      <w:r>
        <w:rPr>
          <w:rFonts w:ascii="Times New Roman" w:hAnsi="Times New Roman" w:cs="Times New Roman"/>
          <w:sz w:val="28"/>
          <w:szCs w:val="28"/>
        </w:rPr>
        <w:t xml:space="preserve"> 58 дней (дом Павлова в Сталинграде)</w:t>
      </w:r>
    </w:p>
    <w:p w:rsidR="005325E7" w:rsidRDefault="00D90009" w:rsidP="005325E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дней длилась блокада Ленинграда (900 дней)</w:t>
      </w:r>
    </w:p>
    <w:p w:rsidR="00D90009" w:rsidRDefault="00D90009" w:rsidP="005325E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 дней держались  защитники Брестской  крепости (до 20 июля 1941 года</w:t>
      </w:r>
      <w:r w:rsidR="005E7E0F">
        <w:rPr>
          <w:rFonts w:ascii="Times New Roman" w:hAnsi="Times New Roman" w:cs="Times New Roman"/>
          <w:sz w:val="28"/>
          <w:szCs w:val="28"/>
        </w:rPr>
        <w:t xml:space="preserve"> по записям </w:t>
      </w:r>
      <w:proofErr w:type="gramStart"/>
      <w:r w:rsidR="005E7E0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E7E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7E0F">
        <w:rPr>
          <w:rFonts w:ascii="Times New Roman" w:hAnsi="Times New Roman" w:cs="Times New Roman"/>
          <w:sz w:val="28"/>
          <w:szCs w:val="28"/>
        </w:rPr>
        <w:t>стена</w:t>
      </w:r>
      <w:proofErr w:type="gramEnd"/>
      <w:r>
        <w:rPr>
          <w:rFonts w:ascii="Times New Roman" w:hAnsi="Times New Roman" w:cs="Times New Roman"/>
          <w:sz w:val="28"/>
          <w:szCs w:val="28"/>
        </w:rPr>
        <w:t>, а некоторые и больше)</w:t>
      </w:r>
    </w:p>
    <w:p w:rsidR="00D90009" w:rsidRDefault="00D90009" w:rsidP="005325E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какую операцию И. С. Коневу присвоено звание Маршала (Корсунь-Шевченковскую операцию)</w:t>
      </w:r>
    </w:p>
    <w:p w:rsidR="00D90009" w:rsidRDefault="0021749E" w:rsidP="00D90009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90009" w:rsidRPr="00D900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90009" w:rsidRPr="00D90009">
        <w:rPr>
          <w:rFonts w:ascii="Times New Roman" w:hAnsi="Times New Roman" w:cs="Times New Roman"/>
          <w:b/>
          <w:sz w:val="28"/>
          <w:szCs w:val="28"/>
        </w:rPr>
        <w:t xml:space="preserve"> тур. Военная техника</w:t>
      </w:r>
    </w:p>
    <w:p w:rsidR="00D90009" w:rsidRDefault="00D90009" w:rsidP="00D9000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Знаменитый советский танк, сыгравший огромную роль в войне (Т-34)</w:t>
      </w:r>
    </w:p>
    <w:p w:rsidR="00D90009" w:rsidRDefault="0029311F" w:rsidP="00D9000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новый вид артиллерии был применен советскими войсками в Смоленском сражении? (реактивные минометы «Катюши»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9311F" w:rsidRDefault="0029311F" w:rsidP="00D9000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самолет фашисты называли «Черная смерть»? Этот штурмовик не горел, если ему пробивали даже топливный бак. Сами летчики называли его «Летающий танк». Заправлялся военной техникой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Филейке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Кирове на военном заводе.            ( Ил-2)</w:t>
      </w:r>
    </w:p>
    <w:p w:rsidR="0029311F" w:rsidRDefault="0029311F" w:rsidP="00D9000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Известный советский оружейник, изобретатель самозарядного карабина. (М. Калашников)</w:t>
      </w:r>
    </w:p>
    <w:p w:rsidR="0029311F" w:rsidRDefault="0021749E" w:rsidP="0029311F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9311F" w:rsidRPr="002931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9311F" w:rsidRPr="0029311F">
        <w:rPr>
          <w:rFonts w:ascii="Times New Roman" w:hAnsi="Times New Roman" w:cs="Times New Roman"/>
          <w:b/>
          <w:sz w:val="28"/>
          <w:szCs w:val="28"/>
        </w:rPr>
        <w:t>тур. Литература и музыка</w:t>
      </w:r>
    </w:p>
    <w:p w:rsidR="0029311F" w:rsidRDefault="0029311F" w:rsidP="0029311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известная книга о бойце, которую любили солдаты («Василий Теркин» А. Твардовского)</w:t>
      </w:r>
    </w:p>
    <w:p w:rsidR="0029311F" w:rsidRDefault="0029311F" w:rsidP="0029311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писателей участвовал в Сталинградской битве? (Константин Симонов)</w:t>
      </w:r>
    </w:p>
    <w:p w:rsidR="0029311F" w:rsidRDefault="0029311F" w:rsidP="0029311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книги «Полководец» о И.</w:t>
      </w:r>
      <w:r w:rsidR="00052F4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Коневе (Борис Полевой)</w:t>
      </w:r>
    </w:p>
    <w:p w:rsidR="0029311F" w:rsidRDefault="0029311F" w:rsidP="0029311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песня написана в 1-й день войны композитором Александровым на слова Лебедева-Кумача. Как она н</w:t>
      </w:r>
      <w:r w:rsidR="0021749E">
        <w:rPr>
          <w:rFonts w:ascii="Times New Roman" w:hAnsi="Times New Roman" w:cs="Times New Roman"/>
          <w:sz w:val="28"/>
          <w:szCs w:val="28"/>
        </w:rPr>
        <w:t>азывается? (</w:t>
      </w:r>
      <w:r>
        <w:rPr>
          <w:rFonts w:ascii="Times New Roman" w:hAnsi="Times New Roman" w:cs="Times New Roman"/>
          <w:sz w:val="28"/>
          <w:szCs w:val="28"/>
        </w:rPr>
        <w:t>«Священная война»)</w:t>
      </w:r>
    </w:p>
    <w:p w:rsidR="0029311F" w:rsidRDefault="0029311F" w:rsidP="0029311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</w:t>
      </w:r>
      <w:r w:rsidR="0021749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нашего турнира предлагаю спеть песню всем вместе.</w:t>
      </w:r>
    </w:p>
    <w:p w:rsidR="004D235D" w:rsidRDefault="0029311F" w:rsidP="0021749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21749E">
        <w:rPr>
          <w:rFonts w:ascii="Times New Roman" w:hAnsi="Times New Roman" w:cs="Times New Roman"/>
          <w:sz w:val="28"/>
          <w:szCs w:val="28"/>
        </w:rPr>
        <w:t>, награждение дипломами.</w:t>
      </w:r>
    </w:p>
    <w:p w:rsidR="0021749E" w:rsidRDefault="0021749E" w:rsidP="0021749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Использованная литература:</w:t>
      </w:r>
    </w:p>
    <w:p w:rsidR="00DA5A6E" w:rsidRDefault="0021749E" w:rsidP="00751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1.Читаем, учимся, играем. – 2010. – вып.7.</w:t>
      </w:r>
    </w:p>
    <w:p w:rsidR="0021749E" w:rsidRPr="001D06A9" w:rsidRDefault="0021749E" w:rsidP="00751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2.Дёмышев, А.В. Витькины небеса. Жить ради Победы/Дёмышев А.В.</w:t>
      </w:r>
      <w:r w:rsidR="00751C48">
        <w:rPr>
          <w:rFonts w:ascii="Times New Roman" w:hAnsi="Times New Roman" w:cs="Times New Roman"/>
          <w:sz w:val="28"/>
          <w:szCs w:val="28"/>
        </w:rPr>
        <w:t xml:space="preserve"> – Киров, 2014. – 160с.</w:t>
      </w:r>
    </w:p>
    <w:sectPr w:rsidR="0021749E" w:rsidRPr="001D06A9" w:rsidSect="00751C48">
      <w:pgSz w:w="11906" w:h="16838"/>
      <w:pgMar w:top="709" w:right="850" w:bottom="567" w:left="1418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513E"/>
    <w:multiLevelType w:val="hybridMultilevel"/>
    <w:tmpl w:val="B33472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1A621C"/>
    <w:multiLevelType w:val="hybridMultilevel"/>
    <w:tmpl w:val="47FAA7C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1A0F29"/>
    <w:multiLevelType w:val="hybridMultilevel"/>
    <w:tmpl w:val="E6A49E5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422BB3"/>
    <w:multiLevelType w:val="hybridMultilevel"/>
    <w:tmpl w:val="36BE8BE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392E46"/>
    <w:multiLevelType w:val="hybridMultilevel"/>
    <w:tmpl w:val="D7D21A1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A45B93"/>
    <w:multiLevelType w:val="hybridMultilevel"/>
    <w:tmpl w:val="703C4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218D9"/>
    <w:multiLevelType w:val="hybridMultilevel"/>
    <w:tmpl w:val="CEE839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5E64F9"/>
    <w:multiLevelType w:val="hybridMultilevel"/>
    <w:tmpl w:val="E826BEC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0671A0E"/>
    <w:multiLevelType w:val="hybridMultilevel"/>
    <w:tmpl w:val="7A4AE1C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750316"/>
    <w:multiLevelType w:val="hybridMultilevel"/>
    <w:tmpl w:val="2752FE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06A9"/>
    <w:rsid w:val="00052F41"/>
    <w:rsid w:val="000A043D"/>
    <w:rsid w:val="001457F7"/>
    <w:rsid w:val="00192F72"/>
    <w:rsid w:val="001D06A9"/>
    <w:rsid w:val="0021749E"/>
    <w:rsid w:val="00277B39"/>
    <w:rsid w:val="00286C0D"/>
    <w:rsid w:val="0029311F"/>
    <w:rsid w:val="00461252"/>
    <w:rsid w:val="004D235D"/>
    <w:rsid w:val="005325E7"/>
    <w:rsid w:val="005E7E0F"/>
    <w:rsid w:val="00712FB0"/>
    <w:rsid w:val="00751C48"/>
    <w:rsid w:val="007B45A3"/>
    <w:rsid w:val="008006E6"/>
    <w:rsid w:val="00895791"/>
    <w:rsid w:val="00B12845"/>
    <w:rsid w:val="00D90009"/>
    <w:rsid w:val="00DA5A6E"/>
    <w:rsid w:val="00F6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B14EE-8182-46CA-A834-6BED6C00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2015-03-13T10:42:00Z</dcterms:created>
  <dcterms:modified xsi:type="dcterms:W3CDTF">2015-03-16T10:52:00Z</dcterms:modified>
</cp:coreProperties>
</file>